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42159">
              <w:rPr>
                <w:sz w:val="28"/>
                <w:szCs w:val="28"/>
              </w:rPr>
              <w:t>2</w:t>
            </w:r>
            <w:r w:rsidR="00AB48E9">
              <w:rPr>
                <w:sz w:val="28"/>
                <w:szCs w:val="28"/>
              </w:rPr>
              <w:t>0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AB48E9">
              <w:rPr>
                <w:sz w:val="28"/>
                <w:szCs w:val="28"/>
              </w:rPr>
              <w:t>марта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2023-2024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759E4" w:rsidRDefault="00F759E4" w:rsidP="00F759E4">
      <w:pPr>
        <w:ind w:firstLine="708"/>
        <w:jc w:val="both"/>
        <w:rPr>
          <w:sz w:val="28"/>
          <w:szCs w:val="28"/>
        </w:rPr>
      </w:pPr>
      <w:bookmarkStart w:id="1" w:name="_Hlk159245588"/>
      <w:r>
        <w:rPr>
          <w:b/>
          <w:sz w:val="28"/>
          <w:szCs w:val="28"/>
        </w:rPr>
        <w:t xml:space="preserve">Вопрос № 4. </w:t>
      </w:r>
      <w:r>
        <w:rPr>
          <w:sz w:val="28"/>
          <w:szCs w:val="28"/>
        </w:rPr>
        <w:t xml:space="preserve">О рассмотрении представления о принятии мер по устранению обстоятельств, способствовавших совершению преступления, предусмотренного ч. 1 ст. </w:t>
      </w:r>
      <w:r w:rsidR="00AB48E9">
        <w:rPr>
          <w:sz w:val="28"/>
          <w:szCs w:val="28"/>
        </w:rPr>
        <w:t>16.1</w:t>
      </w:r>
      <w:r>
        <w:rPr>
          <w:sz w:val="28"/>
          <w:szCs w:val="28"/>
        </w:rPr>
        <w:t xml:space="preserve"> УК РФ</w:t>
      </w:r>
      <w:r w:rsidR="00AB48E9">
        <w:rPr>
          <w:sz w:val="28"/>
          <w:szCs w:val="28"/>
        </w:rPr>
        <w:t>.</w:t>
      </w:r>
      <w:bookmarkStart w:id="2" w:name="_GoBack"/>
      <w:bookmarkEnd w:id="2"/>
    </w:p>
    <w:p w:rsidR="00F759E4" w:rsidRDefault="00F759E4" w:rsidP="00F759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759E4" w:rsidRDefault="00F759E4" w:rsidP="00F759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5. </w:t>
      </w:r>
      <w:r>
        <w:rPr>
          <w:sz w:val="28"/>
          <w:szCs w:val="28"/>
        </w:rPr>
        <w:t>О рассмотрении представления о принятии мер по устранению обстоятельств, способствовавших совершению преступления, предусмотренного ч. 1 ст. 228 УК РФ.</w:t>
      </w:r>
    </w:p>
    <w:p w:rsidR="00F759E4" w:rsidRDefault="00F759E4" w:rsidP="00F759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759E4" w:rsidRDefault="00F759E4" w:rsidP="00F759E4">
      <w:pPr>
        <w:jc w:val="both"/>
        <w:rPr>
          <w:sz w:val="28"/>
          <w:szCs w:val="28"/>
        </w:rPr>
      </w:pPr>
    </w:p>
    <w:p w:rsidR="00F759E4" w:rsidRDefault="00F759E4" w:rsidP="00F759E4">
      <w:pPr>
        <w:jc w:val="both"/>
        <w:rPr>
          <w:sz w:val="28"/>
          <w:szCs w:val="28"/>
        </w:rPr>
      </w:pPr>
    </w:p>
    <w:bookmarkEnd w:id="1"/>
    <w:p w:rsidR="00F759E4" w:rsidRDefault="00F759E4" w:rsidP="005837E3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7EA1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9B11-A180-4B46-8A71-D3A0B8BB0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6</cp:revision>
  <cp:lastPrinted>2024-01-29T08:05:00Z</cp:lastPrinted>
  <dcterms:created xsi:type="dcterms:W3CDTF">2024-01-29T08:06:00Z</dcterms:created>
  <dcterms:modified xsi:type="dcterms:W3CDTF">2024-03-26T05:52:00Z</dcterms:modified>
</cp:coreProperties>
</file>