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Правилам благоустройства </w:t>
      </w: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санитарного содержания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Старомышастовского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Динского района </w:t>
      </w: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покрытия транспортных и пешеходных коммуникаций</w:t>
      </w: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Toc472352486"/>
      <w:r>
        <w:rPr>
          <w:rFonts w:ascii="Times New Roman" w:hAnsi="Times New Roman" w:cs="Times New Roman"/>
          <w:sz w:val="28"/>
          <w:szCs w:val="28"/>
        </w:rPr>
        <w:t>Таблица 12. Покрытия транспортных коммуникаций</w:t>
      </w:r>
      <w:bookmarkEnd w:id="0"/>
    </w:p>
    <w:tbl>
      <w:tblPr>
        <w:tblStyle w:val="afc"/>
        <w:tblW w:w="0" w:type="auto"/>
        <w:tblLook w:val="04A0"/>
      </w:tblPr>
      <w:tblGrid>
        <w:gridCol w:w="3510"/>
        <w:gridCol w:w="3544"/>
        <w:gridCol w:w="2517"/>
      </w:tblGrid>
      <w:tr w:rsidR="00670A9D" w:rsidTr="00B17C50">
        <w:tc>
          <w:tcPr>
            <w:tcW w:w="3510" w:type="dxa"/>
          </w:tcPr>
          <w:p w:rsidR="00670A9D" w:rsidRPr="00EC236C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комплексного благоустройства </w:t>
            </w:r>
            <w:proofErr w:type="spellStart"/>
            <w:r w:rsidRPr="00EC236C">
              <w:rPr>
                <w:rFonts w:ascii="Times New Roman" w:hAnsi="Times New Roman" w:cs="Times New Roman"/>
                <w:sz w:val="24"/>
                <w:szCs w:val="24"/>
              </w:rPr>
              <w:t>улично</w:t>
            </w:r>
            <w:proofErr w:type="spellEnd"/>
            <w:r w:rsidRPr="00EC236C">
              <w:rPr>
                <w:rFonts w:ascii="Times New Roman" w:hAnsi="Times New Roman" w:cs="Times New Roman"/>
                <w:sz w:val="24"/>
                <w:szCs w:val="24"/>
              </w:rPr>
              <w:t xml:space="preserve"> – дорожной сети</w:t>
            </w:r>
          </w:p>
        </w:tc>
        <w:tc>
          <w:tcPr>
            <w:tcW w:w="3544" w:type="dxa"/>
          </w:tcPr>
          <w:p w:rsidR="00670A9D" w:rsidRPr="00EC236C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верхнего слоя покрытия проезжей части</w:t>
            </w:r>
          </w:p>
        </w:tc>
        <w:tc>
          <w:tcPr>
            <w:tcW w:w="2517" w:type="dxa"/>
          </w:tcPr>
          <w:p w:rsidR="00670A9D" w:rsidRPr="00EC236C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документ</w:t>
            </w:r>
          </w:p>
        </w:tc>
      </w:tr>
      <w:tr w:rsidR="00670A9D" w:rsidTr="00B17C50">
        <w:tc>
          <w:tcPr>
            <w:tcW w:w="3510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 и дороги: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поселковая дорога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Pr="00EC236C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улица</w:t>
            </w:r>
          </w:p>
        </w:tc>
        <w:tc>
          <w:tcPr>
            <w:tcW w:w="3544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Асфальтобетон: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типов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Б, 1 марки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Pr="00EC236C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517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9128-97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Pr="00EC236C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9128-97</w:t>
            </w:r>
          </w:p>
        </w:tc>
      </w:tr>
      <w:tr w:rsidR="00670A9D" w:rsidTr="00B17C50">
        <w:tc>
          <w:tcPr>
            <w:tcW w:w="3510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 в жилой застройке: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Pr="00EC236C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второстепенная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(переулок), проезд</w:t>
            </w:r>
          </w:p>
        </w:tc>
        <w:tc>
          <w:tcPr>
            <w:tcW w:w="3544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 типов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 и Д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Pr="00EC236C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 типов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</w:t>
            </w:r>
          </w:p>
        </w:tc>
        <w:tc>
          <w:tcPr>
            <w:tcW w:w="2517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9128-97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Pr="00EC236C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9128-97</w:t>
            </w:r>
          </w:p>
        </w:tc>
      </w:tr>
      <w:tr w:rsidR="00670A9D" w:rsidTr="00B17C50">
        <w:tc>
          <w:tcPr>
            <w:tcW w:w="3510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Площади: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представительские,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приобъектные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общественно – транспортные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Pr="00EC236C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транспортных развязок</w:t>
            </w:r>
          </w:p>
        </w:tc>
        <w:tc>
          <w:tcPr>
            <w:tcW w:w="3544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 типов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В. 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Пластбетон цветной. 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Штучные элементы из искусственного или природного камня.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Асфальтобетон: 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типов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Б;</w:t>
            </w:r>
          </w:p>
          <w:p w:rsidR="00670A9D" w:rsidRPr="00EC236C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щебнемастичный</w:t>
            </w:r>
            <w:proofErr w:type="spellEnd"/>
          </w:p>
        </w:tc>
        <w:tc>
          <w:tcPr>
            <w:tcW w:w="2517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9128-97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400-24-110-76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9128-97</w:t>
            </w:r>
          </w:p>
          <w:p w:rsidR="00670A9D" w:rsidRPr="00EC236C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5718-001-00011168-2000</w:t>
            </w:r>
          </w:p>
        </w:tc>
      </w:tr>
      <w:tr w:rsidR="00670A9D" w:rsidTr="00B17C50">
        <w:tc>
          <w:tcPr>
            <w:tcW w:w="3510" w:type="dxa"/>
            <w:vMerge w:val="restart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Искусственные сооружения: </w:t>
            </w:r>
          </w:p>
          <w:p w:rsidR="00670A9D" w:rsidRPr="00EC236C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Мосты, эстакады, путепроводы, тоннели</w:t>
            </w:r>
          </w:p>
        </w:tc>
        <w:tc>
          <w:tcPr>
            <w:tcW w:w="3544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Асфальтобетон: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тип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0A9D" w:rsidRPr="00EC236C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щебнемастичный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517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9128-97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5718-001-00011168-2000</w:t>
            </w:r>
          </w:p>
          <w:p w:rsidR="00670A9D" w:rsidRPr="00D003A2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 400-24-158-89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  <w:tr w:rsidR="00670A9D" w:rsidTr="00B17C50">
        <w:tc>
          <w:tcPr>
            <w:tcW w:w="3510" w:type="dxa"/>
            <w:vMerge/>
          </w:tcPr>
          <w:p w:rsidR="00670A9D" w:rsidRPr="00EC236C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0A9D" w:rsidRPr="00D003A2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Смеси для шероховатых слоев износа</w:t>
            </w:r>
          </w:p>
        </w:tc>
        <w:tc>
          <w:tcPr>
            <w:tcW w:w="2517" w:type="dxa"/>
          </w:tcPr>
          <w:p w:rsidR="00670A9D" w:rsidRPr="00EC236C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57-1841-02804042596-01</w:t>
            </w:r>
          </w:p>
        </w:tc>
      </w:tr>
    </w:tbl>
    <w:p w:rsidR="00670A9D" w:rsidRPr="00E513D5" w:rsidRDefault="00670A9D" w:rsidP="00670A9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32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Toc472352487"/>
      <w:r>
        <w:rPr>
          <w:rFonts w:ascii="Times New Roman" w:hAnsi="Times New Roman" w:cs="Times New Roman"/>
          <w:sz w:val="28"/>
          <w:szCs w:val="28"/>
        </w:rPr>
        <w:t>Таблица 13. Покрытия пешеходных коммуникаций</w:t>
      </w:r>
      <w:bookmarkEnd w:id="1"/>
    </w:p>
    <w:tbl>
      <w:tblPr>
        <w:tblStyle w:val="afc"/>
        <w:tblW w:w="0" w:type="auto"/>
        <w:tblLook w:val="04A0"/>
      </w:tblPr>
      <w:tblGrid>
        <w:gridCol w:w="2100"/>
        <w:gridCol w:w="1889"/>
        <w:gridCol w:w="1890"/>
        <w:gridCol w:w="1808"/>
        <w:gridCol w:w="1884"/>
      </w:tblGrid>
      <w:tr w:rsidR="00670A9D" w:rsidTr="00B17C50">
        <w:tc>
          <w:tcPr>
            <w:tcW w:w="2100" w:type="dxa"/>
            <w:vMerge w:val="restart"/>
          </w:tcPr>
          <w:p w:rsidR="00670A9D" w:rsidRPr="00D003A2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комплексного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благоустройства</w:t>
            </w:r>
          </w:p>
        </w:tc>
        <w:tc>
          <w:tcPr>
            <w:tcW w:w="7471" w:type="dxa"/>
            <w:gridSpan w:val="4"/>
          </w:tcPr>
          <w:p w:rsidR="00670A9D" w:rsidRPr="00D003A2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 покрытия:</w:t>
            </w:r>
          </w:p>
        </w:tc>
      </w:tr>
      <w:tr w:rsidR="00670A9D" w:rsidTr="00B17C50">
        <w:tc>
          <w:tcPr>
            <w:tcW w:w="2100" w:type="dxa"/>
            <w:vMerge/>
          </w:tcPr>
          <w:p w:rsidR="00670A9D" w:rsidRPr="00D003A2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70A9D" w:rsidRPr="00D003A2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тротуара</w:t>
            </w:r>
          </w:p>
        </w:tc>
        <w:tc>
          <w:tcPr>
            <w:tcW w:w="1890" w:type="dxa"/>
          </w:tcPr>
          <w:p w:rsidR="00670A9D" w:rsidRPr="00D003A2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пешеходной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зоны</w:t>
            </w:r>
          </w:p>
        </w:tc>
        <w:tc>
          <w:tcPr>
            <w:tcW w:w="1808" w:type="dxa"/>
          </w:tcPr>
          <w:p w:rsidR="00670A9D" w:rsidRPr="00D003A2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дорожки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озелененной территории технической зоны</w:t>
            </w:r>
          </w:p>
        </w:tc>
        <w:tc>
          <w:tcPr>
            <w:tcW w:w="1884" w:type="dxa"/>
          </w:tcPr>
          <w:p w:rsidR="00670A9D" w:rsidRPr="00D003A2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пандусов</w:t>
            </w:r>
          </w:p>
        </w:tc>
      </w:tr>
      <w:tr w:rsidR="00670A9D" w:rsidTr="00B17C50">
        <w:tc>
          <w:tcPr>
            <w:tcW w:w="2100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Улицы местного значения: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жилой застройке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Pr="00D003A2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производственной и коммунально-складской зонах</w:t>
            </w:r>
          </w:p>
        </w:tc>
        <w:tc>
          <w:tcPr>
            <w:tcW w:w="1889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 типов Г и Д. Штучные элементы из искусственного или природного камня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 типов Г и Д.</w:t>
            </w:r>
          </w:p>
          <w:p w:rsidR="00670A9D" w:rsidRPr="00D003A2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Цементобетон</w:t>
            </w:r>
            <w:proofErr w:type="spellEnd"/>
          </w:p>
        </w:tc>
        <w:tc>
          <w:tcPr>
            <w:tcW w:w="1890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Pr="00D003A2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Pr="00D003A2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4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 типов В., Г и Д.</w:t>
            </w:r>
          </w:p>
          <w:p w:rsidR="00670A9D" w:rsidRPr="00D003A2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Цементобетон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0A9D" w:rsidTr="00B17C50">
        <w:tc>
          <w:tcPr>
            <w:tcW w:w="2100" w:type="dxa"/>
          </w:tcPr>
          <w:p w:rsidR="00670A9D" w:rsidRPr="00D003A2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улица</w:t>
            </w:r>
          </w:p>
        </w:tc>
        <w:tc>
          <w:tcPr>
            <w:tcW w:w="1889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Штучные элементы из искусственного или природного камня.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Пластбетон</w:t>
            </w:r>
          </w:p>
          <w:p w:rsidR="00670A9D" w:rsidRPr="00D003A2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</w:p>
        </w:tc>
        <w:tc>
          <w:tcPr>
            <w:tcW w:w="1890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Штучные элементы из искусственного или природного камня.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Пластбетон</w:t>
            </w:r>
          </w:p>
          <w:p w:rsidR="00670A9D" w:rsidRPr="00D003A2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</w:p>
        </w:tc>
        <w:tc>
          <w:tcPr>
            <w:tcW w:w="1808" w:type="dxa"/>
          </w:tcPr>
          <w:p w:rsidR="00670A9D" w:rsidRPr="00D003A2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4" w:type="dxa"/>
          </w:tcPr>
          <w:p w:rsidR="00670A9D" w:rsidRPr="00D003A2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0A9D" w:rsidTr="00B17C50">
        <w:tc>
          <w:tcPr>
            <w:tcW w:w="2100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Площади: 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представи-тельские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приобъектные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общественно – транспортные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Pr="00D003A2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транспортных развязок</w:t>
            </w:r>
          </w:p>
        </w:tc>
        <w:tc>
          <w:tcPr>
            <w:tcW w:w="1889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Штучные элементы из искусственного или природного камня.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 типов Г и Д.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Пластбетон цветной.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Штучные элементы из искусственного или природного камня.</w:t>
            </w:r>
          </w:p>
          <w:p w:rsidR="00670A9D" w:rsidRPr="00D003A2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 типов Г и Д.</w:t>
            </w:r>
          </w:p>
        </w:tc>
        <w:tc>
          <w:tcPr>
            <w:tcW w:w="1890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Штучные элементы из искусственного или природного камня.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 типов Г и Д.</w:t>
            </w:r>
          </w:p>
          <w:p w:rsidR="00670A9D" w:rsidRPr="00D003A2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Пластбетон цветной.</w:t>
            </w:r>
          </w:p>
        </w:tc>
        <w:tc>
          <w:tcPr>
            <w:tcW w:w="1808" w:type="dxa"/>
          </w:tcPr>
          <w:p w:rsidR="00670A9D" w:rsidRPr="00D003A2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670A9D" w:rsidRPr="00D003A2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A9D" w:rsidTr="00B17C50">
        <w:tc>
          <w:tcPr>
            <w:tcW w:w="2100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Пешеходные переходы: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наземные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Pr="00D003A2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подземные и надземные</w:t>
            </w:r>
          </w:p>
        </w:tc>
        <w:tc>
          <w:tcPr>
            <w:tcW w:w="1889" w:type="dxa"/>
          </w:tcPr>
          <w:p w:rsidR="00670A9D" w:rsidRPr="00D003A2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же, что и на проезжей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штучные элементы из искусственного или природного камня.</w:t>
            </w: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Pr="00D003A2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 типов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Г, Д. Штучные элементы из искусственного или природного камня.</w:t>
            </w:r>
          </w:p>
        </w:tc>
        <w:tc>
          <w:tcPr>
            <w:tcW w:w="1808" w:type="dxa"/>
          </w:tcPr>
          <w:p w:rsidR="00670A9D" w:rsidRPr="00D003A2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9D" w:rsidRPr="00D003A2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 типов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Г, Д.</w:t>
            </w:r>
          </w:p>
        </w:tc>
      </w:tr>
      <w:tr w:rsidR="00670A9D" w:rsidTr="00B17C50">
        <w:tc>
          <w:tcPr>
            <w:tcW w:w="2100" w:type="dxa"/>
          </w:tcPr>
          <w:p w:rsidR="00670A9D" w:rsidRPr="00D003A2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Мосты, эстакады, путепроводы, тоннели</w:t>
            </w:r>
          </w:p>
        </w:tc>
        <w:tc>
          <w:tcPr>
            <w:tcW w:w="1889" w:type="dxa"/>
          </w:tcPr>
          <w:p w:rsidR="00670A9D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Штучные элементы из искусственного или природного камня.</w:t>
            </w:r>
          </w:p>
          <w:p w:rsidR="00670A9D" w:rsidRPr="00D003A2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 типов Г и Д.</w:t>
            </w:r>
          </w:p>
        </w:tc>
        <w:tc>
          <w:tcPr>
            <w:tcW w:w="1890" w:type="dxa"/>
          </w:tcPr>
          <w:p w:rsidR="00670A9D" w:rsidRPr="00D003A2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670A9D" w:rsidRPr="00D003A2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4" w:type="dxa"/>
          </w:tcPr>
          <w:p w:rsidR="00670A9D" w:rsidRPr="00D003A2" w:rsidRDefault="00670A9D" w:rsidP="00B17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</w:tbl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rPr>
          <w:sz w:val="18"/>
          <w:szCs w:val="20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rPr>
          <w:sz w:val="18"/>
          <w:szCs w:val="20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rPr>
          <w:sz w:val="18"/>
          <w:szCs w:val="20"/>
        </w:rPr>
      </w:pPr>
    </w:p>
    <w:p w:rsidR="00670A9D" w:rsidRPr="0099694F" w:rsidRDefault="00670A9D" w:rsidP="00670A9D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94F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ЖКХ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ТЭК</w:t>
      </w:r>
    </w:p>
    <w:p w:rsidR="00670A9D" w:rsidRPr="0099694F" w:rsidRDefault="00670A9D" w:rsidP="00670A9D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9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Старомышастовского сельского </w:t>
      </w:r>
    </w:p>
    <w:p w:rsidR="00670A9D" w:rsidRPr="0099694F" w:rsidRDefault="00670A9D" w:rsidP="00670A9D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9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Динского района  </w:t>
      </w:r>
      <w:r w:rsidRPr="009969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69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69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69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69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9969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Е.И. Копий </w:t>
      </w:r>
    </w:p>
    <w:p w:rsidR="00670A9D" w:rsidRDefault="00670A9D" w:rsidP="00670A9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Правилам благоустройства </w:t>
      </w: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санитарного содержания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Старомышастовского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Динского района </w:t>
      </w:r>
    </w:p>
    <w:p w:rsidR="00670A9D" w:rsidRDefault="00670A9D" w:rsidP="00670A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5071">
        <w:rPr>
          <w:rFonts w:ascii="Times New Roman" w:hAnsi="Times New Roman" w:cs="Times New Roman"/>
          <w:sz w:val="28"/>
          <w:szCs w:val="28"/>
        </w:rPr>
        <w:t>СТАНДАРТЫ ЕДИНОГО АРХИТЕКТУРНОГО ОБЛИКА</w:t>
      </w:r>
    </w:p>
    <w:p w:rsidR="00670A9D" w:rsidRPr="00E35071" w:rsidRDefault="00670A9D" w:rsidP="00670A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c"/>
        <w:tblW w:w="9214" w:type="dxa"/>
        <w:tblInd w:w="250" w:type="dxa"/>
        <w:tblLayout w:type="fixed"/>
        <w:tblLook w:val="04A0"/>
      </w:tblPr>
      <w:tblGrid>
        <w:gridCol w:w="513"/>
        <w:gridCol w:w="1406"/>
        <w:gridCol w:w="1058"/>
        <w:gridCol w:w="1559"/>
        <w:gridCol w:w="1418"/>
        <w:gridCol w:w="1559"/>
        <w:gridCol w:w="1701"/>
      </w:tblGrid>
      <w:tr w:rsidR="00670A9D" w:rsidRPr="00396049" w:rsidTr="00B17C50">
        <w:tc>
          <w:tcPr>
            <w:tcW w:w="513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№</w:t>
            </w:r>
          </w:p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604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96049">
              <w:rPr>
                <w:rFonts w:ascii="Times New Roman" w:hAnsi="Times New Roman" w:cs="Times New Roman"/>
              </w:rPr>
              <w:t>/</w:t>
            </w:r>
            <w:proofErr w:type="spellStart"/>
            <w:r w:rsidRPr="0039604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64" w:type="dxa"/>
            <w:gridSpan w:val="2"/>
            <w:vMerge w:val="restart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2977" w:type="dxa"/>
            <w:gridSpan w:val="2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701" w:type="dxa"/>
            <w:vMerge w:val="restart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670A9D" w:rsidRPr="00396049" w:rsidTr="00B17C50">
        <w:tc>
          <w:tcPr>
            <w:tcW w:w="513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gridSpan w:val="2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Фактура</w:t>
            </w: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1701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01" w:type="dxa"/>
            <w:gridSpan w:val="6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Ограда, ворота, калитки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96049">
              <w:rPr>
                <w:rFonts w:ascii="Times New Roman" w:hAnsi="Times New Roman" w:cs="Times New Roman"/>
              </w:rPr>
              <w:t>1.Существующие ограды, ворота, калитки, имеющие признаки композиции – цветовое решение в соответствии с нижеприведенными характеристиками, рядность членений, наличие архитектурные деталей, единство композиции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049">
              <w:rPr>
                <w:rFonts w:ascii="Times New Roman" w:hAnsi="Times New Roman" w:cs="Times New Roman"/>
              </w:rPr>
              <w:t>архитектурного решения с основным объектом земельного участка, индивидуальные декоративные характеристики, в 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049">
              <w:rPr>
                <w:rFonts w:ascii="Times New Roman" w:hAnsi="Times New Roman" w:cs="Times New Roman"/>
              </w:rPr>
              <w:t>числе изготовленные из кованных металлических элементов или лицевого декоративного кирпича и входящие в состав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049">
              <w:rPr>
                <w:rFonts w:ascii="Times New Roman" w:hAnsi="Times New Roman" w:cs="Times New Roman"/>
              </w:rPr>
              <w:t>объектов, отнесенных к памятникам истории и архитектуры, - подлежат восстановлению, очистке, приведению</w:t>
            </w:r>
            <w:proofErr w:type="gramEnd"/>
            <w:r w:rsidRPr="003960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396049">
              <w:rPr>
                <w:rFonts w:ascii="Times New Roman" w:hAnsi="Times New Roman" w:cs="Times New Roman"/>
              </w:rPr>
              <w:t>первоначальный вид и реставрации. Не отвечающие данным требованиям ограды, ворота, калитки подлежат демонтажу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049">
              <w:rPr>
                <w:rFonts w:ascii="Times New Roman" w:hAnsi="Times New Roman" w:cs="Times New Roman"/>
              </w:rPr>
              <w:t>замене на другие, соответствующие приведенным ниже характеристикам.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 xml:space="preserve">2.Ограждение строительных площадок производить с использованием </w:t>
            </w:r>
            <w:proofErr w:type="spellStart"/>
            <w:r w:rsidRPr="00396049">
              <w:rPr>
                <w:rFonts w:ascii="Times New Roman" w:hAnsi="Times New Roman" w:cs="Times New Roman"/>
              </w:rPr>
              <w:t>баннерной</w:t>
            </w:r>
            <w:proofErr w:type="spellEnd"/>
            <w:r w:rsidRPr="00396049">
              <w:rPr>
                <w:rFonts w:ascii="Times New Roman" w:hAnsi="Times New Roman" w:cs="Times New Roman"/>
              </w:rPr>
              <w:t xml:space="preserve"> ткани с изображением строящегося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049">
              <w:rPr>
                <w:rFonts w:ascii="Times New Roman" w:hAnsi="Times New Roman" w:cs="Times New Roman"/>
              </w:rPr>
              <w:t>объекта</w:t>
            </w:r>
            <w:proofErr w:type="gramStart"/>
            <w:r w:rsidRPr="0039604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96049">
              <w:rPr>
                <w:rFonts w:ascii="Times New Roman" w:hAnsi="Times New Roman" w:cs="Times New Roman"/>
              </w:rPr>
              <w:t xml:space="preserve"> а так же паспорта объекта, описывающие характеристики строящегося объекта (эскиз подлежит согласованию).</w:t>
            </w: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Рядовое звено</w:t>
            </w:r>
          </w:p>
        </w:tc>
        <w:tc>
          <w:tcPr>
            <w:tcW w:w="1559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Металлический рельефный лист</w:t>
            </w:r>
          </w:p>
        </w:tc>
        <w:tc>
          <w:tcPr>
            <w:tcW w:w="1418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37054">
              <w:rPr>
                <w:rFonts w:ascii="Times New Roman" w:hAnsi="Times New Roman" w:cs="Times New Roman"/>
              </w:rPr>
              <w:t>Под натуральный декоративный камень</w:t>
            </w:r>
          </w:p>
        </w:tc>
        <w:tc>
          <w:tcPr>
            <w:tcW w:w="1559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Светло-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бежевый,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96049">
              <w:rPr>
                <w:rFonts w:ascii="Times New Roman" w:hAnsi="Times New Roman" w:cs="Times New Roman"/>
              </w:rPr>
              <w:t>(светло-серый -</w:t>
            </w:r>
            <w:proofErr w:type="gramEnd"/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по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согласованию)</w:t>
            </w:r>
          </w:p>
        </w:tc>
        <w:tc>
          <w:tcPr>
            <w:tcW w:w="1701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Высота –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1,8 - 2,0 м</w:t>
            </w: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Угловое звено</w:t>
            </w: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Калитка</w:t>
            </w: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Ворота</w:t>
            </w: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Стойка</w:t>
            </w: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Металлическая труба квадратного сечения</w:t>
            </w:r>
          </w:p>
        </w:tc>
        <w:tc>
          <w:tcPr>
            <w:tcW w:w="141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Плоская</w:t>
            </w: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96049">
              <w:rPr>
                <w:rFonts w:ascii="Times New Roman" w:hAnsi="Times New Roman" w:cs="Times New Roman"/>
              </w:rPr>
              <w:t>Светло-бежевый</w:t>
            </w:r>
            <w:proofErr w:type="gramEnd"/>
            <w:r w:rsidRPr="00396049">
              <w:rPr>
                <w:rFonts w:ascii="Times New Roman" w:hAnsi="Times New Roman" w:cs="Times New Roman"/>
              </w:rPr>
              <w:t>, (светло-серый по согласованию)</w:t>
            </w:r>
          </w:p>
        </w:tc>
        <w:tc>
          <w:tcPr>
            <w:tcW w:w="1701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Высота -2,2 м</w:t>
            </w: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01" w:type="dxa"/>
            <w:gridSpan w:val="6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 xml:space="preserve">Ограда контейнеров </w:t>
            </w:r>
            <w:proofErr w:type="spellStart"/>
            <w:r w:rsidRPr="00396049">
              <w:rPr>
                <w:rFonts w:ascii="Times New Roman" w:hAnsi="Times New Roman" w:cs="Times New Roman"/>
              </w:rPr>
              <w:t>мусоросборочной</w:t>
            </w:r>
            <w:proofErr w:type="spellEnd"/>
            <w:r w:rsidRPr="00396049">
              <w:rPr>
                <w:rFonts w:ascii="Times New Roman" w:hAnsi="Times New Roman" w:cs="Times New Roman"/>
              </w:rPr>
              <w:t xml:space="preserve"> площадки</w:t>
            </w: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Рядовое звено</w:t>
            </w:r>
          </w:p>
        </w:tc>
        <w:tc>
          <w:tcPr>
            <w:tcW w:w="1559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6049">
              <w:rPr>
                <w:rFonts w:ascii="Times New Roman" w:hAnsi="Times New Roman" w:cs="Times New Roman"/>
              </w:rPr>
              <w:t>Металли</w:t>
            </w:r>
            <w:r>
              <w:rPr>
                <w:rFonts w:ascii="Times New Roman" w:hAnsi="Times New Roman" w:cs="Times New Roman"/>
              </w:rPr>
              <w:t>-</w:t>
            </w:r>
            <w:r w:rsidRPr="00396049">
              <w:rPr>
                <w:rFonts w:ascii="Times New Roman" w:hAnsi="Times New Roman" w:cs="Times New Roman"/>
              </w:rPr>
              <w:t>ческий</w:t>
            </w:r>
            <w:proofErr w:type="spellEnd"/>
            <w:proofErr w:type="gramEnd"/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рельефный лист</w:t>
            </w:r>
          </w:p>
        </w:tc>
        <w:tc>
          <w:tcPr>
            <w:tcW w:w="1418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Светло-серый</w:t>
            </w:r>
          </w:p>
        </w:tc>
        <w:tc>
          <w:tcPr>
            <w:tcW w:w="1701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Угловое звено</w:t>
            </w: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01" w:type="dxa"/>
            <w:gridSpan w:val="6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Фасады (главный, боковые, тыльный)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Существующие объекты, фасады которых имеют цветовое решение в соответствии с ниже приведенными характеристиками,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049">
              <w:rPr>
                <w:rFonts w:ascii="Times New Roman" w:hAnsi="Times New Roman" w:cs="Times New Roman"/>
              </w:rPr>
              <w:t>а так же отнесенные к памятникам истории и архитектуры, - подлежат восстановлению, очистке, приведению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049">
              <w:rPr>
                <w:rFonts w:ascii="Times New Roman" w:hAnsi="Times New Roman" w:cs="Times New Roman"/>
              </w:rPr>
              <w:t xml:space="preserve">первоначальный вид и реставрации. Не отвечающие данным требованиям объекты подлежат приведению в соответствии </w:t>
            </w:r>
            <w:proofErr w:type="gramStart"/>
            <w:r w:rsidRPr="00396049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96049">
              <w:rPr>
                <w:rFonts w:ascii="Times New Roman" w:hAnsi="Times New Roman" w:cs="Times New Roman"/>
              </w:rPr>
              <w:t>приведенными</w:t>
            </w:r>
            <w:proofErr w:type="gramEnd"/>
            <w:r w:rsidRPr="00396049">
              <w:rPr>
                <w:rFonts w:ascii="Times New Roman" w:hAnsi="Times New Roman" w:cs="Times New Roman"/>
              </w:rPr>
              <w:t xml:space="preserve"> ниже характеристикам.</w:t>
            </w: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Основная плоскость</w:t>
            </w:r>
          </w:p>
        </w:tc>
        <w:tc>
          <w:tcPr>
            <w:tcW w:w="1559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Штукатурка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96049">
              <w:rPr>
                <w:rFonts w:ascii="Times New Roman" w:hAnsi="Times New Roman" w:cs="Times New Roman"/>
              </w:rPr>
              <w:t>(кирпичная кладка из</w:t>
            </w:r>
            <w:proofErr w:type="gramEnd"/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лицевого кирпича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реставрируется)</w:t>
            </w:r>
          </w:p>
        </w:tc>
        <w:tc>
          <w:tcPr>
            <w:tcW w:w="141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Светло-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бежевый*,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светло-желтый*</w:t>
            </w:r>
          </w:p>
        </w:tc>
        <w:tc>
          <w:tcPr>
            <w:tcW w:w="1701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 xml:space="preserve">*Другой цвет - </w:t>
            </w:r>
            <w:proofErr w:type="gramStart"/>
            <w:r w:rsidRPr="0039604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 xml:space="preserve">зависимости </w:t>
            </w:r>
            <w:proofErr w:type="gramStart"/>
            <w:r w:rsidRPr="00396049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колористического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решения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развертки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фасадов улицы</w:t>
            </w: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Выступающие плоскости,</w:t>
            </w:r>
          </w:p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колонны, пилястры</w:t>
            </w: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Белый*</w:t>
            </w:r>
          </w:p>
        </w:tc>
        <w:tc>
          <w:tcPr>
            <w:tcW w:w="1701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Карниз</w:t>
            </w: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Архитектурные детали</w:t>
            </w: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Цоколь</w:t>
            </w: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Светло-серый,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светло-бежевый</w:t>
            </w:r>
          </w:p>
        </w:tc>
        <w:tc>
          <w:tcPr>
            <w:tcW w:w="1701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Оконные переплеты</w:t>
            </w: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Дерево, пластик,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алюминий</w:t>
            </w:r>
          </w:p>
        </w:tc>
        <w:tc>
          <w:tcPr>
            <w:tcW w:w="141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01" w:type="dxa"/>
            <w:gridSpan w:val="6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Кровля, наружная водосточная система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Существующие кровли и наружные водосточные системы объектов, которые имеют цветовое решение в соответствии с нижеприведенными характеристиками, а так же отнесенные к памятникам истории и архитектуры, - подлежат восстановлению,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049">
              <w:rPr>
                <w:rFonts w:ascii="Times New Roman" w:hAnsi="Times New Roman" w:cs="Times New Roman"/>
              </w:rPr>
              <w:t>очистке, приведению в первоначальный вид и реставрации. Не отвечающие данным требованиям объекты подлежат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 xml:space="preserve">приведению в соответствии с </w:t>
            </w:r>
            <w:proofErr w:type="gramStart"/>
            <w:r w:rsidRPr="00396049">
              <w:rPr>
                <w:rFonts w:ascii="Times New Roman" w:hAnsi="Times New Roman" w:cs="Times New Roman"/>
              </w:rPr>
              <w:t>приведенными</w:t>
            </w:r>
            <w:proofErr w:type="gramEnd"/>
            <w:r w:rsidRPr="00396049">
              <w:rPr>
                <w:rFonts w:ascii="Times New Roman" w:hAnsi="Times New Roman" w:cs="Times New Roman"/>
              </w:rPr>
              <w:t xml:space="preserve"> ниже характеристикам.</w:t>
            </w: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6049">
              <w:rPr>
                <w:rFonts w:ascii="Times New Roman" w:hAnsi="Times New Roman" w:cs="Times New Roman"/>
              </w:rPr>
              <w:t>Металлочерепица</w:t>
            </w:r>
            <w:proofErr w:type="spellEnd"/>
            <w:r w:rsidRPr="00396049">
              <w:rPr>
                <w:rFonts w:ascii="Times New Roman" w:hAnsi="Times New Roman" w:cs="Times New Roman"/>
              </w:rPr>
              <w:t xml:space="preserve"> Профиль</w:t>
            </w:r>
          </w:p>
        </w:tc>
        <w:tc>
          <w:tcPr>
            <w:tcW w:w="1418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«</w:t>
            </w:r>
            <w:proofErr w:type="spellStart"/>
            <w:r w:rsidRPr="00396049">
              <w:rPr>
                <w:rFonts w:ascii="Times New Roman" w:hAnsi="Times New Roman" w:cs="Times New Roman"/>
              </w:rPr>
              <w:t>Монтеррей</w:t>
            </w:r>
            <w:proofErr w:type="spellEnd"/>
            <w:r w:rsidRPr="0039604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Коричневый,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бордовый,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терракотовый,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шоколадный,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1701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Водосточные желоба</w:t>
            </w:r>
          </w:p>
        </w:tc>
        <w:tc>
          <w:tcPr>
            <w:tcW w:w="1559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41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Белый, коричневый,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бордовый,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терракотовый,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шоколадный,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1701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Водосточные трубы</w:t>
            </w: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Подоконные фартуки</w:t>
            </w: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01" w:type="dxa"/>
            <w:gridSpan w:val="6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Покрытие пешеходных простран</w:t>
            </w:r>
            <w:proofErr w:type="gramStart"/>
            <w:r w:rsidRPr="00396049">
              <w:rPr>
                <w:rFonts w:ascii="Times New Roman" w:hAnsi="Times New Roman" w:cs="Times New Roman"/>
              </w:rPr>
              <w:t>ств пр</w:t>
            </w:r>
            <w:proofErr w:type="gramEnd"/>
            <w:r w:rsidRPr="00396049">
              <w:rPr>
                <w:rFonts w:ascii="Times New Roman" w:hAnsi="Times New Roman" w:cs="Times New Roman"/>
              </w:rPr>
              <w:t>илегающей территории</w:t>
            </w: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Тротуар</w:t>
            </w: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 xml:space="preserve">Бетон с </w:t>
            </w:r>
            <w:r w:rsidRPr="00396049">
              <w:rPr>
                <w:rFonts w:ascii="Times New Roman" w:hAnsi="Times New Roman" w:cs="Times New Roman"/>
              </w:rPr>
              <w:lastRenderedPageBreak/>
              <w:t xml:space="preserve">лицевым </w:t>
            </w:r>
            <w:r w:rsidRPr="00C37054">
              <w:rPr>
                <w:rFonts w:ascii="Times New Roman" w:hAnsi="Times New Roman" w:cs="Times New Roman"/>
              </w:rPr>
              <w:t>кварцевым слоем, асфальт, тротуарная плитка</w:t>
            </w:r>
          </w:p>
        </w:tc>
        <w:tc>
          <w:tcPr>
            <w:tcW w:w="141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 xml:space="preserve">Сочетание </w:t>
            </w:r>
            <w:r w:rsidRPr="00396049">
              <w:rPr>
                <w:rFonts w:ascii="Times New Roman" w:hAnsi="Times New Roman" w:cs="Times New Roman"/>
              </w:rPr>
              <w:lastRenderedPageBreak/>
              <w:t>цветов: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доминирующий -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светло-серый,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дополнительный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- темно-серый</w:t>
            </w:r>
          </w:p>
        </w:tc>
        <w:tc>
          <w:tcPr>
            <w:tcW w:w="1701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lastRenderedPageBreak/>
              <w:t>Рисунок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lastRenderedPageBreak/>
              <w:t xml:space="preserve">раскладки - </w:t>
            </w:r>
            <w:proofErr w:type="gramStart"/>
            <w:r w:rsidRPr="00396049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 xml:space="preserve">диагонали </w:t>
            </w:r>
            <w:proofErr w:type="gramStart"/>
            <w:r w:rsidRPr="00396049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бордюрному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камню</w:t>
            </w: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lastRenderedPageBreak/>
              <w:t>5.2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Бордюрный камень</w:t>
            </w: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418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Светло-серый</w:t>
            </w:r>
          </w:p>
        </w:tc>
        <w:tc>
          <w:tcPr>
            <w:tcW w:w="1701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Приствольный круг дерева</w:t>
            </w: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Гранитный декоративный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щебень в границах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бордюрного камня</w:t>
            </w:r>
          </w:p>
        </w:tc>
        <w:tc>
          <w:tcPr>
            <w:tcW w:w="141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Светло-серый,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1701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1" w:type="dxa"/>
            <w:gridSpan w:val="6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Малые архитектурные формы</w:t>
            </w:r>
          </w:p>
        </w:tc>
      </w:tr>
      <w:tr w:rsidR="00670A9D" w:rsidRPr="00396049" w:rsidTr="00B17C50">
        <w:tc>
          <w:tcPr>
            <w:tcW w:w="513" w:type="dxa"/>
            <w:vMerge w:val="restart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406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Скамьи,</w:t>
            </w:r>
          </w:p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лавочки</w:t>
            </w:r>
          </w:p>
        </w:tc>
        <w:tc>
          <w:tcPr>
            <w:tcW w:w="105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 xml:space="preserve">ножки </w:t>
            </w: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Бетон, металл, дерево</w:t>
            </w:r>
          </w:p>
        </w:tc>
        <w:tc>
          <w:tcPr>
            <w:tcW w:w="1418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70A9D" w:rsidRPr="00C37054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C37054">
              <w:rPr>
                <w:rFonts w:ascii="Times New Roman" w:hAnsi="Times New Roman" w:cs="Times New Roman"/>
              </w:rPr>
              <w:t>Светло-серый, черный</w:t>
            </w:r>
          </w:p>
        </w:tc>
        <w:tc>
          <w:tcPr>
            <w:tcW w:w="1701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сиденье</w:t>
            </w: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Дерево</w:t>
            </w:r>
          </w:p>
        </w:tc>
        <w:tc>
          <w:tcPr>
            <w:tcW w:w="1418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70A9D" w:rsidRPr="00C37054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C37054">
              <w:rPr>
                <w:rFonts w:ascii="Times New Roman" w:hAnsi="Times New Roman" w:cs="Times New Roman"/>
              </w:rPr>
              <w:t>Светло-серый, темно-коричневый</w:t>
            </w:r>
          </w:p>
        </w:tc>
        <w:tc>
          <w:tcPr>
            <w:tcW w:w="1701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Спинка</w:t>
            </w: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Дерево</w:t>
            </w:r>
          </w:p>
        </w:tc>
        <w:tc>
          <w:tcPr>
            <w:tcW w:w="1418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70A9D" w:rsidRPr="00C37054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rPr>
          <w:trHeight w:val="459"/>
        </w:trPr>
        <w:tc>
          <w:tcPr>
            <w:tcW w:w="513" w:type="dxa"/>
            <w:vMerge w:val="restart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464" w:type="dxa"/>
            <w:gridSpan w:val="2"/>
            <w:vMerge w:val="restart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Урны</w:t>
            </w: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Бетон, металл</w:t>
            </w:r>
          </w:p>
        </w:tc>
        <w:tc>
          <w:tcPr>
            <w:tcW w:w="141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70A9D" w:rsidRPr="00C37054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C37054">
              <w:rPr>
                <w:rFonts w:ascii="Times New Roman" w:hAnsi="Times New Roman" w:cs="Times New Roman"/>
              </w:rPr>
              <w:t>Светло-серый, черный</w:t>
            </w:r>
          </w:p>
        </w:tc>
        <w:tc>
          <w:tcPr>
            <w:tcW w:w="1701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rPr>
          <w:trHeight w:val="420"/>
        </w:trPr>
        <w:tc>
          <w:tcPr>
            <w:tcW w:w="513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gridSpan w:val="2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Дерево</w:t>
            </w:r>
          </w:p>
        </w:tc>
        <w:tc>
          <w:tcPr>
            <w:tcW w:w="141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70A9D" w:rsidRPr="00C37054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37054">
              <w:rPr>
                <w:rFonts w:ascii="Times New Roman" w:hAnsi="Times New Roman" w:cs="Times New Roman"/>
              </w:rPr>
              <w:t>«Светлый дуб»</w:t>
            </w:r>
          </w:p>
        </w:tc>
        <w:tc>
          <w:tcPr>
            <w:tcW w:w="1701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01" w:type="dxa"/>
            <w:gridSpan w:val="6"/>
            <w:vAlign w:val="center"/>
          </w:tcPr>
          <w:p w:rsidR="00670A9D" w:rsidRPr="00C37054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37054">
              <w:rPr>
                <w:rFonts w:ascii="Times New Roman" w:hAnsi="Times New Roman" w:cs="Times New Roman"/>
              </w:rPr>
              <w:t>Конструкции светильников наружного электроосвещения</w:t>
            </w:r>
          </w:p>
        </w:tc>
      </w:tr>
      <w:tr w:rsidR="00670A9D" w:rsidRPr="00396049" w:rsidTr="00B17C50">
        <w:tc>
          <w:tcPr>
            <w:tcW w:w="513" w:type="dxa"/>
            <w:vMerge w:val="restart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406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Опоры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верхнего освещения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автодорог</w:t>
            </w:r>
          </w:p>
        </w:tc>
        <w:tc>
          <w:tcPr>
            <w:tcW w:w="105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Ствол</w:t>
            </w:r>
          </w:p>
        </w:tc>
        <w:tc>
          <w:tcPr>
            <w:tcW w:w="1559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418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70A9D" w:rsidRPr="00C37054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37054">
              <w:rPr>
                <w:rFonts w:ascii="Times New Roman" w:hAnsi="Times New Roman" w:cs="Times New Roman"/>
              </w:rPr>
              <w:t>«Светлый дуб»</w:t>
            </w:r>
          </w:p>
        </w:tc>
        <w:tc>
          <w:tcPr>
            <w:tcW w:w="1701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70A9D" w:rsidRPr="00C37054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Консоль</w:t>
            </w: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70A9D" w:rsidRPr="00C37054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Merge w:val="restart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406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Торшерные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светильники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пешеходных</w:t>
            </w:r>
          </w:p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пространств</w:t>
            </w:r>
          </w:p>
        </w:tc>
        <w:tc>
          <w:tcPr>
            <w:tcW w:w="105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Ствол</w:t>
            </w:r>
          </w:p>
        </w:tc>
        <w:tc>
          <w:tcPr>
            <w:tcW w:w="1559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418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70A9D" w:rsidRPr="00C37054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37054">
              <w:rPr>
                <w:rFonts w:ascii="Times New Roman" w:hAnsi="Times New Roman" w:cs="Times New Roman"/>
              </w:rPr>
              <w:t>«Светлый дуб»</w:t>
            </w:r>
          </w:p>
        </w:tc>
        <w:tc>
          <w:tcPr>
            <w:tcW w:w="1701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Или в цвет заводского материала</w:t>
            </w:r>
          </w:p>
        </w:tc>
      </w:tr>
      <w:tr w:rsidR="00670A9D" w:rsidRPr="00396049" w:rsidTr="00B17C50">
        <w:tc>
          <w:tcPr>
            <w:tcW w:w="513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Консоль</w:t>
            </w: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01" w:type="dxa"/>
            <w:gridSpan w:val="6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Остановки общественного транспорта</w:t>
            </w: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Стойки</w:t>
            </w:r>
          </w:p>
        </w:tc>
        <w:tc>
          <w:tcPr>
            <w:tcW w:w="1559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418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Светло-серый, серебристый</w:t>
            </w:r>
          </w:p>
        </w:tc>
        <w:tc>
          <w:tcPr>
            <w:tcW w:w="1701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Балки</w:t>
            </w: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Каркас кровли</w:t>
            </w: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Merge w:val="restart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1406" w:type="dxa"/>
            <w:vMerge w:val="restart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058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Прозрачная</w:t>
            </w: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Монолитный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поликарбонат,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закаленное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стекло</w:t>
            </w:r>
          </w:p>
        </w:tc>
        <w:tc>
          <w:tcPr>
            <w:tcW w:w="1418" w:type="dxa"/>
            <w:vMerge w:val="restart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Плоская</w:t>
            </w: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Прозрачная бронза</w:t>
            </w:r>
          </w:p>
        </w:tc>
        <w:tc>
          <w:tcPr>
            <w:tcW w:w="1701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*Другая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 xml:space="preserve">конфигурация </w:t>
            </w:r>
            <w:r>
              <w:rPr>
                <w:rFonts w:ascii="Times New Roman" w:hAnsi="Times New Roman" w:cs="Times New Roman"/>
              </w:rPr>
              <w:t>–</w:t>
            </w:r>
            <w:r w:rsidRPr="003960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049">
              <w:rPr>
                <w:rFonts w:ascii="Times New Roman" w:hAnsi="Times New Roman" w:cs="Times New Roman"/>
              </w:rPr>
              <w:t>всоответствии</w:t>
            </w:r>
            <w:proofErr w:type="spellEnd"/>
            <w:r w:rsidRPr="003960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96049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проектом</w:t>
            </w:r>
          </w:p>
        </w:tc>
      </w:tr>
      <w:tr w:rsidR="00670A9D" w:rsidRPr="00396049" w:rsidTr="00B17C50">
        <w:trPr>
          <w:trHeight w:val="309"/>
        </w:trPr>
        <w:tc>
          <w:tcPr>
            <w:tcW w:w="513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Непрозрачная</w:t>
            </w: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418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Светло-серый</w:t>
            </w:r>
          </w:p>
        </w:tc>
        <w:tc>
          <w:tcPr>
            <w:tcW w:w="1701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Стенки</w:t>
            </w: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Монолитный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поликарбонат</w:t>
            </w:r>
            <w:r w:rsidRPr="00396049">
              <w:rPr>
                <w:rFonts w:ascii="Times New Roman" w:hAnsi="Times New Roman" w:cs="Times New Roman"/>
              </w:rPr>
              <w:lastRenderedPageBreak/>
              <w:t>,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закаленное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стекло</w:t>
            </w:r>
          </w:p>
        </w:tc>
        <w:tc>
          <w:tcPr>
            <w:tcW w:w="1418" w:type="dxa"/>
            <w:vMerge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Прозрачный</w:t>
            </w:r>
          </w:p>
        </w:tc>
        <w:tc>
          <w:tcPr>
            <w:tcW w:w="1701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A9D" w:rsidRPr="00396049" w:rsidTr="00B17C50">
        <w:tc>
          <w:tcPr>
            <w:tcW w:w="513" w:type="dxa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lastRenderedPageBreak/>
              <w:t>8.6</w:t>
            </w:r>
          </w:p>
        </w:tc>
        <w:tc>
          <w:tcPr>
            <w:tcW w:w="2464" w:type="dxa"/>
            <w:gridSpan w:val="2"/>
            <w:vAlign w:val="center"/>
          </w:tcPr>
          <w:p w:rsidR="00670A9D" w:rsidRPr="00396049" w:rsidRDefault="00670A9D" w:rsidP="00B17C50">
            <w:pPr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Скамейка</w:t>
            </w:r>
          </w:p>
        </w:tc>
        <w:tc>
          <w:tcPr>
            <w:tcW w:w="1559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Дерево</w:t>
            </w:r>
          </w:p>
        </w:tc>
        <w:tc>
          <w:tcPr>
            <w:tcW w:w="1418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70A9D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6049">
              <w:rPr>
                <w:rFonts w:ascii="Times New Roman" w:hAnsi="Times New Roman" w:cs="Times New Roman"/>
              </w:rPr>
              <w:t>«Светлый дуб»</w:t>
            </w:r>
          </w:p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37054">
              <w:rPr>
                <w:rFonts w:ascii="Times New Roman" w:hAnsi="Times New Roman" w:cs="Times New Roman"/>
              </w:rPr>
              <w:t>«Темный дуб»</w:t>
            </w:r>
          </w:p>
        </w:tc>
        <w:tc>
          <w:tcPr>
            <w:tcW w:w="1701" w:type="dxa"/>
            <w:vAlign w:val="center"/>
          </w:tcPr>
          <w:p w:rsidR="00670A9D" w:rsidRPr="00396049" w:rsidRDefault="00670A9D" w:rsidP="00B17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0A9D" w:rsidRDefault="00670A9D" w:rsidP="00670A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0A9D" w:rsidRPr="00E35071" w:rsidRDefault="00670A9D" w:rsidP="00670A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ЖКХ, транспорта,</w:t>
      </w:r>
    </w:p>
    <w:p w:rsidR="00670A9D" w:rsidRDefault="00670A9D" w:rsidP="00670A9D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малого и среднего бизнеса</w:t>
      </w:r>
    </w:p>
    <w:p w:rsidR="00670A9D" w:rsidRDefault="00670A9D" w:rsidP="00670A9D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Старомышастовского сельского </w:t>
      </w:r>
    </w:p>
    <w:p w:rsidR="00670A9D" w:rsidRPr="001D501C" w:rsidRDefault="00670A9D" w:rsidP="00670A9D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Динского района  </w:t>
      </w:r>
      <w:r w:rsidRPr="001D501C">
        <w:rPr>
          <w:rFonts w:ascii="Times New Roman" w:hAnsi="Times New Roman" w:cs="Times New Roman"/>
          <w:sz w:val="28"/>
          <w:szCs w:val="28"/>
        </w:rPr>
        <w:tab/>
      </w:r>
      <w:r w:rsidRPr="001D501C">
        <w:rPr>
          <w:rFonts w:ascii="Times New Roman" w:hAnsi="Times New Roman" w:cs="Times New Roman"/>
          <w:sz w:val="28"/>
          <w:szCs w:val="28"/>
        </w:rPr>
        <w:tab/>
      </w:r>
      <w:r w:rsidRPr="001D501C">
        <w:rPr>
          <w:rFonts w:ascii="Times New Roman" w:hAnsi="Times New Roman" w:cs="Times New Roman"/>
          <w:sz w:val="28"/>
          <w:szCs w:val="28"/>
        </w:rPr>
        <w:tab/>
      </w:r>
      <w:r w:rsidRPr="001D501C">
        <w:rPr>
          <w:rFonts w:ascii="Times New Roman" w:hAnsi="Times New Roman" w:cs="Times New Roman"/>
          <w:sz w:val="28"/>
          <w:szCs w:val="28"/>
        </w:rPr>
        <w:tab/>
      </w:r>
      <w:r w:rsidRPr="001D50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Е.И. Копий</w:t>
      </w: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rPr>
          <w:sz w:val="18"/>
          <w:szCs w:val="20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rPr>
          <w:sz w:val="18"/>
          <w:szCs w:val="20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rPr>
          <w:sz w:val="18"/>
          <w:szCs w:val="20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rPr>
          <w:sz w:val="18"/>
          <w:szCs w:val="20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rPr>
          <w:sz w:val="18"/>
          <w:szCs w:val="20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rPr>
          <w:sz w:val="18"/>
          <w:szCs w:val="20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rPr>
          <w:sz w:val="18"/>
          <w:szCs w:val="20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rPr>
          <w:sz w:val="18"/>
          <w:szCs w:val="20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rPr>
          <w:sz w:val="18"/>
          <w:szCs w:val="20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rPr>
          <w:sz w:val="18"/>
          <w:szCs w:val="20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rPr>
          <w:sz w:val="18"/>
          <w:szCs w:val="20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rPr>
          <w:sz w:val="18"/>
          <w:szCs w:val="20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rPr>
          <w:sz w:val="18"/>
          <w:szCs w:val="20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Правилам благоустройства </w:t>
      </w: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санитарного содержания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Старомышастовского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Динского района </w:t>
      </w:r>
    </w:p>
    <w:p w:rsidR="00670A9D" w:rsidRDefault="00670A9D" w:rsidP="00670A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2AC">
        <w:rPr>
          <w:rFonts w:ascii="Times New Roman" w:hAnsi="Times New Roman" w:cs="Times New Roman"/>
          <w:sz w:val="28"/>
          <w:szCs w:val="28"/>
        </w:rPr>
        <w:t>Рекомендации по цветовому решению зданий</w:t>
      </w:r>
    </w:p>
    <w:tbl>
      <w:tblPr>
        <w:tblW w:w="10086" w:type="dxa"/>
        <w:tblInd w:w="-1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78"/>
        <w:gridCol w:w="11"/>
        <w:gridCol w:w="854"/>
        <w:gridCol w:w="710"/>
        <w:gridCol w:w="85"/>
        <w:gridCol w:w="57"/>
        <w:gridCol w:w="990"/>
        <w:gridCol w:w="3701"/>
      </w:tblGrid>
      <w:tr w:rsidR="00670A9D" w:rsidRPr="00947310" w:rsidTr="00B17C50">
        <w:trPr>
          <w:trHeight w:val="845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083857"/>
            <w:tcMar>
              <w:top w:w="285" w:type="dxa"/>
              <w:left w:w="316" w:type="dxa"/>
              <w:bottom w:w="285" w:type="dxa"/>
              <w:right w:w="316" w:type="dxa"/>
            </w:tcMar>
            <w:vAlign w:val="center"/>
            <w:hideMark/>
          </w:tcPr>
          <w:p w:rsidR="00670A9D" w:rsidRPr="00947310" w:rsidRDefault="00670A9D" w:rsidP="00B17C50">
            <w:pPr>
              <w:spacing w:line="26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4731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Изображение 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83857"/>
            <w:tcMar>
              <w:top w:w="285" w:type="dxa"/>
              <w:left w:w="316" w:type="dxa"/>
              <w:bottom w:w="285" w:type="dxa"/>
              <w:right w:w="316" w:type="dxa"/>
            </w:tcMar>
            <w:vAlign w:val="center"/>
            <w:hideMark/>
          </w:tcPr>
          <w:p w:rsidR="00670A9D" w:rsidRPr="00947310" w:rsidRDefault="00670A9D" w:rsidP="00B17C50">
            <w:pPr>
              <w:spacing w:line="26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4731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Номер колера RAL</w:t>
            </w:r>
          </w:p>
        </w:tc>
        <w:tc>
          <w:tcPr>
            <w:tcW w:w="4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83857"/>
            <w:tcMar>
              <w:top w:w="285" w:type="dxa"/>
              <w:left w:w="316" w:type="dxa"/>
              <w:bottom w:w="285" w:type="dxa"/>
              <w:right w:w="316" w:type="dxa"/>
            </w:tcMar>
            <w:vAlign w:val="center"/>
            <w:hideMark/>
          </w:tcPr>
          <w:p w:rsidR="00670A9D" w:rsidRPr="00947310" w:rsidRDefault="00670A9D" w:rsidP="00B17C50">
            <w:pPr>
              <w:spacing w:line="26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4731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Название цвета</w:t>
            </w:r>
          </w:p>
        </w:tc>
      </w:tr>
      <w:tr w:rsidR="00670A9D" w:rsidRPr="00947310" w:rsidTr="00B17C50">
        <w:trPr>
          <w:trHeight w:val="141"/>
        </w:trPr>
        <w:tc>
          <w:tcPr>
            <w:tcW w:w="10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9689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947310" w:rsidRDefault="00670A9D" w:rsidP="00B17C50">
            <w:pPr>
              <w:spacing w:line="26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4731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Фасады (стены)</w:t>
            </w:r>
          </w:p>
        </w:tc>
      </w:tr>
      <w:tr w:rsidR="00670A9D" w:rsidRPr="00947310" w:rsidTr="00B17C50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947310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96502" cy="503434"/>
                  <wp:effectExtent l="19050" t="0" r="8498" b="0"/>
                  <wp:docPr id="361" name="Рисунок 361" descr="http://gorod.krd.ru/files/foto/RAL/1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gorod.krd.ru/files/foto/RAL/1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285" cy="5041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947310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310"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947310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310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Белая устрица</w:t>
            </w:r>
          </w:p>
        </w:tc>
      </w:tr>
      <w:tr w:rsidR="00670A9D" w:rsidRPr="00FC4176" w:rsidTr="00B17C50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60" cy="493160"/>
                  <wp:effectExtent l="19050" t="0" r="0" b="0"/>
                  <wp:docPr id="363" name="Рисунок 363" descr="http://gorod.krd.ru/files/foto/RAL/1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gorod.krd.ru/files/foto/RAL/1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Слоновая кость</w:t>
            </w:r>
          </w:p>
        </w:tc>
      </w:tr>
      <w:tr w:rsidR="00670A9D" w:rsidRPr="00FC4176" w:rsidTr="00B17C50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62337"/>
                  <wp:effectExtent l="19050" t="0" r="0" b="0"/>
                  <wp:docPr id="364" name="Рисунок 364" descr="http://gorod.krd.ru/files/foto/RAL/1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gorod.krd.ru/files/foto/RAL/1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61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Светлая слоновая кость</w:t>
            </w:r>
          </w:p>
        </w:tc>
      </w:tr>
      <w:tr w:rsidR="00670A9D" w:rsidRPr="00FC4176" w:rsidTr="00B17C50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910358" cy="431515"/>
                  <wp:effectExtent l="19050" t="0" r="0" b="0"/>
                  <wp:docPr id="365" name="Рисунок 365" descr="http://gorod.krd.ru/files/foto/RAL/7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http://gorod.krd.ru/files/foto/RAL/7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31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7047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Телегрей</w:t>
            </w:r>
            <w:proofErr w:type="spellEnd"/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670A9D" w:rsidRPr="00FC4176" w:rsidTr="00B17C50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6" cy="472611"/>
                  <wp:effectExtent l="19050" t="0" r="0" b="0"/>
                  <wp:docPr id="375" name="Рисунок 375" descr="http://gorod.krd.ru/files/foto/RAL/8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http://gorod.krd.ru/files/foto/RAL/8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7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зелено-коричневый</w:t>
            </w:r>
          </w:p>
        </w:tc>
      </w:tr>
      <w:tr w:rsidR="00670A9D" w:rsidRPr="00FC4176" w:rsidTr="00B17C50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6" cy="513707"/>
                  <wp:effectExtent l="19050" t="0" r="0" b="0"/>
                  <wp:docPr id="376" name="Рисунок 376" descr="http://gorod.krd.ru/files/foto/RAL/8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http://gorod.krd.ru/files/foto/RAL/8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513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8001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 </w:t>
            </w:r>
            <w:proofErr w:type="gramStart"/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коричневый</w:t>
            </w:r>
            <w:proofErr w:type="gramEnd"/>
          </w:p>
        </w:tc>
      </w:tr>
      <w:tr w:rsidR="00670A9D" w:rsidRPr="00FC4176" w:rsidTr="00B17C50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6" cy="482885"/>
                  <wp:effectExtent l="19050" t="0" r="0" b="0"/>
                  <wp:docPr id="377" name="Рисунок 377" descr="http://gorod.krd.ru/files/foto/RAL/8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http://gorod.krd.ru/files/foto/RAL/8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8002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сигналный</w:t>
            </w:r>
            <w:proofErr w:type="spellEnd"/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коричневый</w:t>
            </w:r>
          </w:p>
        </w:tc>
      </w:tr>
      <w:tr w:rsidR="00670A9D" w:rsidRPr="00FC4176" w:rsidTr="00B17C50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6" cy="472611"/>
                  <wp:effectExtent l="19050" t="0" r="0" b="0"/>
                  <wp:docPr id="378" name="Рисунок 378" descr="http://gorod.krd.ru/files/foto/RAL/8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http://gorod.krd.ru/files/foto/RAL/8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7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8003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глиняный коричневый</w:t>
            </w:r>
          </w:p>
        </w:tc>
      </w:tr>
      <w:tr w:rsidR="00670A9D" w:rsidRPr="00FC4176" w:rsidTr="00B17C50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62337"/>
                  <wp:effectExtent l="19050" t="0" r="0" b="0"/>
                  <wp:docPr id="379" name="Рисунок 379" descr="http://gorod.krd.ru/files/foto/RAL/9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http://gorod.krd.ru/files/foto/RAL/9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61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9003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сигнальный белый</w:t>
            </w:r>
          </w:p>
        </w:tc>
      </w:tr>
      <w:tr w:rsidR="00670A9D" w:rsidRPr="00FC4176" w:rsidTr="00B17C50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4525" cy="400050"/>
                  <wp:effectExtent l="0" t="0" r="0" b="0"/>
                  <wp:docPr id="380" name="Рисунок 380" descr="http://gorod.krd.ru/files/foto/RAL/9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://gorod.krd.ru/files/foto/RAL/9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398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9002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светло-серый</w:t>
            </w:r>
          </w:p>
        </w:tc>
      </w:tr>
      <w:tr w:rsidR="00670A9D" w:rsidRPr="00FC4176" w:rsidTr="00B17C50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4525" cy="361950"/>
                  <wp:effectExtent l="0" t="0" r="0" b="0"/>
                  <wp:docPr id="381" name="Рисунок 381" descr="http://gorod.krd.ru/files/foto/RAL/9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http://gorod.krd.ru/files/foto/RAL/9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36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9001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кремово-белый</w:t>
            </w:r>
          </w:p>
        </w:tc>
      </w:tr>
      <w:tr w:rsidR="00670A9D" w:rsidRPr="00FC4176" w:rsidTr="00B17C50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4525" cy="400050"/>
                  <wp:effectExtent l="0" t="0" r="0" b="0"/>
                  <wp:docPr id="382" name="Рисунок 382" descr="http://gorod.krd.ru/files/foto/RAL/7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http://gorod.krd.ru/files/foto/RAL/7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398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7034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желто-серый</w:t>
            </w:r>
          </w:p>
        </w:tc>
      </w:tr>
      <w:tr w:rsidR="00670A9D" w:rsidRPr="00FC4176" w:rsidTr="00B17C50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4525" cy="409575"/>
                  <wp:effectExtent l="0" t="0" r="0" b="0"/>
                  <wp:docPr id="383" name="Рисунок 383" descr="http://gorod.krd.ru/files/foto/RAL/7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http://gorod.krd.ru/files/foto/RAL/7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08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7033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цементно-серый</w:t>
            </w:r>
          </w:p>
        </w:tc>
      </w:tr>
      <w:tr w:rsidR="00670A9D" w:rsidRPr="00FC4176" w:rsidTr="00B17C50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94623" cy="342900"/>
                  <wp:effectExtent l="0" t="0" r="0" b="0"/>
                  <wp:docPr id="384" name="Рисунок 384" descr="http://gorod.krd.ru/files/foto/RAL/7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http://gorod.krd.ru/files/foto/RAL/7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345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7032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галечный серый</w:t>
            </w:r>
          </w:p>
        </w:tc>
      </w:tr>
      <w:tr w:rsidR="00670A9D" w:rsidRPr="00FC4176" w:rsidTr="00B17C50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4525" cy="485775"/>
                  <wp:effectExtent l="0" t="0" r="0" b="0"/>
                  <wp:docPr id="385" name="Рисунок 385" descr="http://gorod.krd.ru/files/foto/RAL/7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http://gorod.krd.ru/files/foto/RAL/7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356" cy="484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7001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серебристо-серый</w:t>
            </w:r>
          </w:p>
        </w:tc>
      </w:tr>
      <w:tr w:rsidR="00670A9D" w:rsidRPr="00FC4176" w:rsidTr="00B17C50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6" cy="493159"/>
                  <wp:effectExtent l="19050" t="0" r="0" b="0"/>
                  <wp:docPr id="386" name="Рисунок 386" descr="http://gorod.krd.ru/files/foto/RAL/7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http://gorod.krd.ru/files/foto/RAL/7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7002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оливково-серый</w:t>
            </w:r>
          </w:p>
        </w:tc>
      </w:tr>
      <w:tr w:rsidR="00670A9D" w:rsidRPr="00FC4176" w:rsidTr="00B17C50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82886"/>
                  <wp:effectExtent l="19050" t="0" r="0" b="0"/>
                  <wp:docPr id="387" name="Рисунок 387" descr="http://gorod.krd.ru/files/foto/RAL/7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http://gorod.krd.ru/files/foto/RAL/7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7003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серый мох</w:t>
            </w:r>
          </w:p>
        </w:tc>
      </w:tr>
      <w:tr w:rsidR="00670A9D" w:rsidRPr="00FC4176" w:rsidTr="00B17C50">
        <w:trPr>
          <w:trHeight w:val="141"/>
        </w:trPr>
        <w:tc>
          <w:tcPr>
            <w:tcW w:w="3689" w:type="dxa"/>
            <w:gridSpan w:val="2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910358" cy="482886"/>
                  <wp:effectExtent l="19050" t="0" r="0" b="0"/>
                  <wp:docPr id="388" name="Рисунок 388" descr="http://gorod.krd.ru/files/foto/RAL/7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http://gorod.krd.ru/files/foto/RAL/7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7004</w:t>
            </w:r>
          </w:p>
        </w:tc>
        <w:tc>
          <w:tcPr>
            <w:tcW w:w="4748" w:type="dxa"/>
            <w:gridSpan w:val="3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8" w:type="dxa"/>
              <w:left w:w="316" w:type="dxa"/>
              <w:bottom w:w="158" w:type="dxa"/>
              <w:right w:w="316" w:type="dxa"/>
            </w:tcMar>
            <w:vAlign w:val="center"/>
            <w:hideMark/>
          </w:tcPr>
          <w:p w:rsidR="00670A9D" w:rsidRPr="00B4705B" w:rsidRDefault="00670A9D" w:rsidP="00B17C50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сигнальный серый</w:t>
            </w:r>
          </w:p>
        </w:tc>
      </w:tr>
      <w:tr w:rsidR="00670A9D" w:rsidRPr="00B4705B" w:rsidTr="00B17C50">
        <w:trPr>
          <w:trHeight w:val="141"/>
        </w:trPr>
        <w:tc>
          <w:tcPr>
            <w:tcW w:w="10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9689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Фасады (цоколь)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93160"/>
                  <wp:effectExtent l="19050" t="0" r="0" b="0"/>
                  <wp:docPr id="389" name="Рисунок 389" descr="http://gorod.krd.ru/files/foto/RAL/7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http://gorod.krd.ru/files/foto/RAL/7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7036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платиново-серый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62337"/>
                  <wp:effectExtent l="19050" t="0" r="0" b="0"/>
                  <wp:docPr id="390" name="Рисунок 390" descr="http://gorod.krd.ru/files/foto/RAL/7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http://gorod.krd.ru/files/foto/RAL/7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61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7037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пыльно-серый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6" cy="534256"/>
                  <wp:effectExtent l="19050" t="0" r="0" b="0"/>
                  <wp:docPr id="391" name="Рисунок 391" descr="http://gorod.krd.ru/files/foto/RAL/7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http://gorod.krd.ru/files/foto/RAL/7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533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7038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агатовый серый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82886"/>
                  <wp:effectExtent l="19050" t="0" r="0" b="0"/>
                  <wp:docPr id="392" name="Рисунок 392" descr="http://gorod.krd.ru/files/foto/RAL/7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http://gorod.krd.ru/files/foto/RAL/7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7039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кварцевый серый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82885"/>
                  <wp:effectExtent l="19050" t="0" r="0" b="0"/>
                  <wp:docPr id="393" name="Рисунок 393" descr="http://gorod.krd.ru/files/foto/RAL/7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http://gorod.krd.ru/files/foto/RAL/7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7040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серое окно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93160"/>
                  <wp:effectExtent l="19050" t="0" r="0" b="0"/>
                  <wp:docPr id="394" name="Рисунок 394" descr="http://gorod.krd.ru/files/foto/RAL/7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http://gorod.krd.ru/files/foto/RAL/7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7001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серебристо-серый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6" cy="482885"/>
                  <wp:effectExtent l="19050" t="0" r="0" b="0"/>
                  <wp:docPr id="395" name="Рисунок 395" descr="http://gorod.krd.ru/files/foto/RAL/7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http://gorod.krd.ru/files/foto/RAL/7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7002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оливково-серый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6" cy="493159"/>
                  <wp:effectExtent l="19050" t="0" r="0" b="0"/>
                  <wp:docPr id="396" name="Рисунок 396" descr="http://gorod.krd.ru/files/foto/RAL/7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http://gorod.krd.ru/files/foto/RAL/7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7003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серый мох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2" cy="472611"/>
                  <wp:effectExtent l="19050" t="0" r="0" b="0"/>
                  <wp:docPr id="397" name="Рисунок 397" descr="http://gorod.krd.ru/files/foto/RAL/7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http://gorod.krd.ru/files/foto/RAL/7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72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7004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сигнальный серый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93160"/>
                  <wp:effectExtent l="19050" t="0" r="0" b="0"/>
                  <wp:docPr id="398" name="Рисунок 398" descr="http://gorod.krd.ru/files/foto/RAL/7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http://gorod.krd.ru/files/foto/RAL/7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7031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сине-серый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910359" cy="441789"/>
                  <wp:effectExtent l="19050" t="0" r="0" b="0"/>
                  <wp:docPr id="399" name="Рисунок 399" descr="http://gorod.krd.ru/files/foto/RAL/7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http://gorod.krd.ru/files/foto/RAL/7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41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7032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галечный серый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72611"/>
                  <wp:effectExtent l="19050" t="0" r="0" b="0"/>
                  <wp:docPr id="400" name="Рисунок 400" descr="http://gorod.krd.ru/files/foto/RAL/7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http://gorod.krd.ru/files/foto/RAL/7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7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7033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цементно-серый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503434"/>
                  <wp:effectExtent l="19050" t="0" r="0" b="0"/>
                  <wp:docPr id="401" name="Рисунок 401" descr="http://gorod.krd.ru/files/foto/RAL/7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http://gorod.krd.ru/files/foto/RAL/7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502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7034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желто-серый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6" cy="472611"/>
                  <wp:effectExtent l="19050" t="0" r="0" b="0"/>
                  <wp:docPr id="402" name="Рисунок 402" descr="http://gorod.krd.ru/files/foto/RAL/7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http://gorod.krd.ru/files/foto/RAL/7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7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7035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светло-серый</w:t>
            </w:r>
          </w:p>
        </w:tc>
      </w:tr>
      <w:tr w:rsidR="00670A9D" w:rsidRPr="00B4705B" w:rsidTr="00B17C50">
        <w:trPr>
          <w:trHeight w:val="141"/>
        </w:trPr>
        <w:tc>
          <w:tcPr>
            <w:tcW w:w="10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9689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Фасады (кровля)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93160"/>
                  <wp:effectExtent l="19050" t="0" r="0" b="0"/>
                  <wp:docPr id="403" name="Рисунок 403" descr="http://gorod.krd.ru/files/foto/RAL/3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 descr="http://gorod.krd.ru/files/foto/RAL/3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3005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винно-красный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82886"/>
                  <wp:effectExtent l="19050" t="0" r="0" b="0"/>
                  <wp:docPr id="404" name="Рисунок 404" descr="http://gorod.krd.ru/files/foto/RAL/3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http://gorod.krd.ru/files/foto/RAL/3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3007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темно-красный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62337"/>
                  <wp:effectExtent l="19050" t="0" r="0" b="0"/>
                  <wp:docPr id="405" name="Рисунок 405" descr="http://gorod.krd.ru/files/foto/RAL/3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http://gorod.krd.ru/files/foto/RAL/3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61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3009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оксид красный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62337"/>
                  <wp:effectExtent l="19050" t="0" r="0" b="0"/>
                  <wp:docPr id="406" name="Рисунок 406" descr="http://gorod.krd.ru/files/foto/RAL/7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http://gorod.krd.ru/files/foto/RAL/7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61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7004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сигнальный серый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82885"/>
                  <wp:effectExtent l="19050" t="0" r="0" b="0"/>
                  <wp:docPr id="407" name="Рисунок 407" descr="http://gorod.krd.ru/files/foto/RAL/8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http://gorod.krd.ru/files/foto/RAL/8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8004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медно-коричневый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503434"/>
                  <wp:effectExtent l="19050" t="0" r="0" b="0"/>
                  <wp:docPr id="408" name="Рисунок 408" descr="http://gorod.krd.ru/files/foto/RAL/8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http://gorod.krd.ru/files/foto/RAL/8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502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8007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палево-коричневый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6" cy="503434"/>
                  <wp:effectExtent l="19050" t="0" r="0" b="0"/>
                  <wp:docPr id="409" name="Рисунок 409" descr="http://gorod.krd.ru/files/foto/RAL/8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http://gorod.krd.ru/files/foto/RAL/8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502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зелено-коричневый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910356" cy="493159"/>
                  <wp:effectExtent l="19050" t="0" r="0" b="0"/>
                  <wp:docPr id="410" name="Рисунок 410" descr="http://gorod.krd.ru/files/foto/RAL/8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http://gorod.krd.ru/files/foto/RAL/8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8011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орехово-коричневый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6" cy="493159"/>
                  <wp:effectExtent l="19050" t="0" r="0" b="0"/>
                  <wp:docPr id="411" name="Рисунок 411" descr="http://gorod.krd.ru/files/foto/RAL/8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http://gorod.krd.ru/files/foto/RAL/8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8014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сепия </w:t>
            </w:r>
            <w:proofErr w:type="gramStart"/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коричневый</w:t>
            </w:r>
            <w:proofErr w:type="gramEnd"/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62338"/>
                  <wp:effectExtent l="19050" t="0" r="0" b="0"/>
                  <wp:docPr id="412" name="Рисунок 412" descr="http://gorod.krd.ru/files/foto/RAL/8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http://gorod.krd.ru/files/foto/RAL/8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61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8028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терракотовый</w:t>
            </w:r>
          </w:p>
        </w:tc>
      </w:tr>
      <w:tr w:rsidR="00670A9D" w:rsidRPr="00B4705B" w:rsidTr="00B17C50">
        <w:trPr>
          <w:trHeight w:val="141"/>
        </w:trPr>
        <w:tc>
          <w:tcPr>
            <w:tcW w:w="10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9689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Урны, рамы объявления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3" cy="421240"/>
                  <wp:effectExtent l="19050" t="0" r="0" b="0"/>
                  <wp:docPr id="413" name="Рисунок 413" descr="http://gorod.krd.ru/files/foto/RAL/6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http://gorod.krd.ru/files/foto/RAL/6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20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6004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сине-зеленый</w:t>
            </w:r>
            <w:proofErr w:type="gramEnd"/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(тело урны)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93160"/>
                  <wp:effectExtent l="19050" t="0" r="0" b="0"/>
                  <wp:docPr id="414" name="Рисунок 414" descr="http://gorod.krd.ru/files/foto/RAL/1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http://gorod.krd.ru/files/foto/RAL/1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перламутрово-золотой (детали, вензель)</w:t>
            </w:r>
          </w:p>
        </w:tc>
      </w:tr>
      <w:tr w:rsidR="00670A9D" w:rsidRPr="00B4705B" w:rsidTr="00B17C50">
        <w:trPr>
          <w:trHeight w:val="141"/>
        </w:trPr>
        <w:tc>
          <w:tcPr>
            <w:tcW w:w="10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9689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Водосточные трубы и желоба (под цвет кровли)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6" cy="472611"/>
                  <wp:effectExtent l="19050" t="0" r="0" b="0"/>
                  <wp:docPr id="415" name="Рисунок 415" descr="http://gorod.krd.ru/files/foto/RAL/9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http://gorod.krd.ru/files/foto/RAL/9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7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9010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белый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93160"/>
                  <wp:effectExtent l="19050" t="0" r="0" b="0"/>
                  <wp:docPr id="416" name="Рисунок 416" descr="http://gorod.krd.ru/files/foto/RAL/3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http://gorod.krd.ru/files/foto/RAL/3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3005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винно-красный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93160"/>
                  <wp:effectExtent l="19050" t="0" r="0" b="0"/>
                  <wp:docPr id="417" name="Рисунок 417" descr="http://gorod.krd.ru/files/foto/RAL/3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 descr="http://gorod.krd.ru/files/foto/RAL/3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3007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темно-красный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93160"/>
                  <wp:effectExtent l="19050" t="0" r="0" b="0"/>
                  <wp:docPr id="418" name="Рисунок 418" descr="http://gorod.krd.ru/files/foto/RAL/3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http://gorod.krd.ru/files/foto/RAL/3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3009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оксид красный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62337"/>
                  <wp:effectExtent l="19050" t="0" r="0" b="0"/>
                  <wp:docPr id="419" name="Рисунок 419" descr="http://gorod.krd.ru/files/foto/RAL/8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http://gorod.krd.ru/files/foto/RAL/8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61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8004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медно-коричневый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910358" cy="493160"/>
                  <wp:effectExtent l="19050" t="0" r="0" b="0"/>
                  <wp:docPr id="420" name="Рисунок 420" descr="http://gorod.krd.ru/files/foto/RAL/8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http://gorod.krd.ru/files/foto/RAL/8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8007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палево-коричневый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72611"/>
                  <wp:effectExtent l="19050" t="0" r="0" b="0"/>
                  <wp:docPr id="421" name="Рисунок 421" descr="http://gorod.krd.ru/files/foto/RAL/8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http://gorod.krd.ru/files/foto/RAL/8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7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8008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оливково-коричневый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82885"/>
                  <wp:effectExtent l="19050" t="0" r="0" b="0"/>
                  <wp:docPr id="422" name="Рисунок 422" descr="http://gorod.krd.ru/files/foto/RAL/8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http://gorod.krd.ru/files/foto/RAL/8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8011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орехово-коричневый</w:t>
            </w:r>
          </w:p>
        </w:tc>
      </w:tr>
      <w:tr w:rsidR="00670A9D" w:rsidRPr="00B4705B" w:rsidTr="00B17C50">
        <w:trPr>
          <w:trHeight w:val="141"/>
        </w:trPr>
        <w:tc>
          <w:tcPr>
            <w:tcW w:w="10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9689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Вывески (фон, буквы, рамки)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93160"/>
                  <wp:effectExtent l="19050" t="0" r="0" b="0"/>
                  <wp:docPr id="423" name="Рисунок 423" descr="http://gorod.krd.ru/files/foto/RAL/1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http://gorod.krd.ru/files/foto/RAL/1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перламутрово-бежевый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82886"/>
                  <wp:effectExtent l="19050" t="0" r="0" b="0"/>
                  <wp:docPr id="424" name="Рисунок 424" descr="http://gorod.krd.ru/files/foto/RAL/1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http://gorod.krd.ru/files/foto/RAL/1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перламутрово-золотой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82886"/>
                  <wp:effectExtent l="19050" t="0" r="0" b="0"/>
                  <wp:docPr id="425" name="Рисунок 425" descr="http://gorod.krd.ru/files/foto/RAL/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 descr="http://gorod.krd.ru/files/foto/RAL/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перламутрово-оранжевый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82885"/>
                  <wp:effectExtent l="19050" t="0" r="0" b="0"/>
                  <wp:docPr id="426" name="Рисунок 426" descr="http://gorod.krd.ru/files/foto/RAL/3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http://gorod.krd.ru/files/foto/RAL/3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3032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перламутрово-рубиновый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503434"/>
                  <wp:effectExtent l="19050" t="0" r="0" b="0"/>
                  <wp:docPr id="427" name="Рисунок 427" descr="http://gorod.krd.ru/files/foto/RAL/9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http://gorod.krd.ru/files/foto/RAL/9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502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9010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белый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503434"/>
                  <wp:effectExtent l="19050" t="0" r="0" b="0"/>
                  <wp:docPr id="428" name="Рисунок 428" descr="http://gorod.krd.ru/files/foto/RAL/8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 descr="http://gorod.krd.ru/files/foto/RAL/8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502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8029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бледно-коричневый</w:t>
            </w:r>
          </w:p>
        </w:tc>
      </w:tr>
      <w:tr w:rsidR="00670A9D" w:rsidRPr="00B4705B" w:rsidTr="00B17C50">
        <w:trPr>
          <w:trHeight w:val="437"/>
        </w:trPr>
        <w:tc>
          <w:tcPr>
            <w:tcW w:w="10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9689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Оконные рамы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6" cy="472611"/>
                  <wp:effectExtent l="19050" t="0" r="0" b="0"/>
                  <wp:docPr id="429" name="Рисунок 429" descr="http://gorod.krd.ru/files/foto/RAL/9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http://gorod.krd.ru/files/foto/RAL/9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7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9010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белый</w:t>
            </w:r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910358" cy="482886"/>
                  <wp:effectExtent l="19050" t="0" r="0" b="0"/>
                  <wp:docPr id="430" name="Рисунок 430" descr="http://gorod.krd.ru/files/foto/RAL/8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http://gorod.krd.ru/files/foto/RAL/8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8001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 </w:t>
            </w:r>
            <w:proofErr w:type="gramStart"/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коричневый</w:t>
            </w:r>
            <w:proofErr w:type="gramEnd"/>
          </w:p>
        </w:tc>
      </w:tr>
      <w:tr w:rsidR="00670A9D" w:rsidRPr="00B4705B" w:rsidTr="00B17C50">
        <w:trPr>
          <w:trHeight w:val="141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93160"/>
                  <wp:effectExtent l="19050" t="0" r="0" b="0"/>
                  <wp:docPr id="431" name="Рисунок 431" descr="http://gorod.krd.ru/files/foto/RAL/8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http://gorod.krd.ru/files/foto/RAL/8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8002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сигнальный коричневый</w:t>
            </w:r>
          </w:p>
        </w:tc>
      </w:tr>
      <w:tr w:rsidR="00670A9D" w:rsidRPr="00B4705B" w:rsidTr="00B17C50">
        <w:trPr>
          <w:trHeight w:val="793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41789"/>
                  <wp:effectExtent l="19050" t="0" r="0" b="0"/>
                  <wp:docPr id="432" name="Рисунок 432" descr="http://gorod.krd.ru/files/foto/RAL/8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http://gorod.krd.ru/files/foto/RAL/8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41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8003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глиняный коричневый</w:t>
            </w:r>
          </w:p>
        </w:tc>
      </w:tr>
      <w:tr w:rsidR="00670A9D" w:rsidRPr="00B4705B" w:rsidTr="00B17C50">
        <w:trPr>
          <w:trHeight w:val="765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9" cy="482886"/>
                  <wp:effectExtent l="19050" t="0" r="0" b="0"/>
                  <wp:docPr id="433" name="Рисунок 433" descr="http://gorod.krd.ru/files/foto/RAL/7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http://gorod.krd.ru/files/foto/RAL/7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439" cy="483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7047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телегрей</w:t>
            </w:r>
            <w:proofErr w:type="spellEnd"/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670A9D" w:rsidRPr="00B4705B" w:rsidTr="00B17C50">
        <w:trPr>
          <w:trHeight w:val="765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6" cy="482885"/>
                  <wp:effectExtent l="19050" t="0" r="0" b="0"/>
                  <wp:docPr id="434" name="Рисунок 434" descr="http://gorod.krd.ru/files/foto/RAL/8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http://gorod.krd.ru/files/foto/RAL/8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8007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палево-коричневый</w:t>
            </w:r>
          </w:p>
        </w:tc>
      </w:tr>
      <w:tr w:rsidR="00670A9D" w:rsidRPr="00B4705B" w:rsidTr="00B17C50">
        <w:trPr>
          <w:trHeight w:val="736"/>
        </w:trPr>
        <w:tc>
          <w:tcPr>
            <w:tcW w:w="3689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72611"/>
                  <wp:effectExtent l="19050" t="0" r="0" b="0"/>
                  <wp:docPr id="435" name="Рисунок 435" descr="http://gorod.krd.ru/files/foto/RAL/8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http://gorod.krd.ru/files/foto/RAL/8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7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8008</w:t>
            </w:r>
          </w:p>
        </w:tc>
        <w:tc>
          <w:tcPr>
            <w:tcW w:w="4691" w:type="dxa"/>
            <w:gridSpan w:val="2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оливково-коричневый</w:t>
            </w:r>
          </w:p>
        </w:tc>
      </w:tr>
      <w:tr w:rsidR="00670A9D" w:rsidRPr="00B4705B" w:rsidTr="00B17C50">
        <w:trPr>
          <w:trHeight w:val="353"/>
        </w:trPr>
        <w:tc>
          <w:tcPr>
            <w:tcW w:w="10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9689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Адресные аншлаги</w:t>
            </w:r>
          </w:p>
        </w:tc>
      </w:tr>
      <w:tr w:rsidR="00670A9D" w:rsidRPr="00B4705B" w:rsidTr="00B17C50">
        <w:trPr>
          <w:trHeight w:val="765"/>
        </w:trPr>
        <w:tc>
          <w:tcPr>
            <w:tcW w:w="4543" w:type="dxa"/>
            <w:gridSpan w:val="3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82886"/>
                  <wp:effectExtent l="19050" t="0" r="0" b="0"/>
                  <wp:docPr id="436" name="Рисунок 436" descr="http://gorod.krd.ru/files/foto/RAL/6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http://gorod.krd.ru/files/foto/RAL/6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6004</w:t>
            </w:r>
          </w:p>
        </w:tc>
        <w:tc>
          <w:tcPr>
            <w:tcW w:w="3701" w:type="dxa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сине-зеленый</w:t>
            </w:r>
          </w:p>
        </w:tc>
      </w:tr>
      <w:tr w:rsidR="00670A9D" w:rsidRPr="00B4705B" w:rsidTr="00B17C50">
        <w:trPr>
          <w:trHeight w:val="795"/>
        </w:trPr>
        <w:tc>
          <w:tcPr>
            <w:tcW w:w="4543" w:type="dxa"/>
            <w:gridSpan w:val="3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503434"/>
                  <wp:effectExtent l="19050" t="0" r="0" b="0"/>
                  <wp:docPr id="437" name="Рисунок 437" descr="http://gorod.krd.ru/files/foto/RAL/5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http://gorod.krd.ru/files/foto/RAL/5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502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5020</w:t>
            </w:r>
          </w:p>
        </w:tc>
        <w:tc>
          <w:tcPr>
            <w:tcW w:w="3701" w:type="dxa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океанская синь</w:t>
            </w:r>
          </w:p>
        </w:tc>
      </w:tr>
      <w:tr w:rsidR="00670A9D" w:rsidRPr="00B4705B" w:rsidTr="00B17C50">
        <w:trPr>
          <w:trHeight w:val="706"/>
        </w:trPr>
        <w:tc>
          <w:tcPr>
            <w:tcW w:w="4543" w:type="dxa"/>
            <w:gridSpan w:val="3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52063"/>
                  <wp:effectExtent l="19050" t="0" r="0" b="0"/>
                  <wp:docPr id="438" name="Рисунок 438" descr="http://gorod.krd.ru/files/foto/RAL/9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http://gorod.krd.ru/files/foto/RAL/9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51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9010</w:t>
            </w:r>
          </w:p>
        </w:tc>
        <w:tc>
          <w:tcPr>
            <w:tcW w:w="3701" w:type="dxa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белый</w:t>
            </w:r>
          </w:p>
        </w:tc>
      </w:tr>
      <w:tr w:rsidR="00670A9D" w:rsidRPr="00B4705B" w:rsidTr="00B17C50">
        <w:trPr>
          <w:trHeight w:val="368"/>
        </w:trPr>
        <w:tc>
          <w:tcPr>
            <w:tcW w:w="10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9689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B470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Тонирование</w:t>
            </w:r>
            <w:proofErr w:type="spellEnd"/>
            <w:r w:rsidRPr="00B4705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стекла</w:t>
            </w:r>
          </w:p>
        </w:tc>
      </w:tr>
      <w:tr w:rsidR="00670A9D" w:rsidRPr="00B4705B" w:rsidTr="00B17C50">
        <w:trPr>
          <w:trHeight w:val="765"/>
        </w:trPr>
        <w:tc>
          <w:tcPr>
            <w:tcW w:w="4543" w:type="dxa"/>
            <w:gridSpan w:val="3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6" cy="482885"/>
                  <wp:effectExtent l="19050" t="0" r="0" b="0"/>
                  <wp:docPr id="439" name="Рисунок 439" descr="http://gorod.krd.ru/files/foto/RAL/9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http://gorod.krd.ru/files/foto/RAL/9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9006</w:t>
            </w:r>
          </w:p>
        </w:tc>
        <w:tc>
          <w:tcPr>
            <w:tcW w:w="3701" w:type="dxa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бело-алюминевый</w:t>
            </w:r>
            <w:proofErr w:type="spellEnd"/>
          </w:p>
        </w:tc>
      </w:tr>
      <w:tr w:rsidR="00670A9D" w:rsidRPr="00B4705B" w:rsidTr="00B17C50">
        <w:trPr>
          <w:trHeight w:val="706"/>
        </w:trPr>
        <w:tc>
          <w:tcPr>
            <w:tcW w:w="4543" w:type="dxa"/>
            <w:gridSpan w:val="3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910358" cy="452063"/>
                  <wp:effectExtent l="19050" t="0" r="0" b="0"/>
                  <wp:docPr id="440" name="Рисунок 440" descr="http://gorod.krd.ru/files/foto/RAL/9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http://gorod.krd.ru/files/foto/RAL/9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51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9018</w:t>
            </w:r>
          </w:p>
        </w:tc>
        <w:tc>
          <w:tcPr>
            <w:tcW w:w="3701" w:type="dxa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папирусно-белый</w:t>
            </w:r>
            <w:proofErr w:type="spellEnd"/>
          </w:p>
        </w:tc>
      </w:tr>
      <w:tr w:rsidR="00670A9D" w:rsidRPr="00B4705B" w:rsidTr="00B17C50">
        <w:trPr>
          <w:trHeight w:val="751"/>
        </w:trPr>
        <w:tc>
          <w:tcPr>
            <w:tcW w:w="4543" w:type="dxa"/>
            <w:gridSpan w:val="3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72612"/>
                  <wp:effectExtent l="19050" t="0" r="0" b="0"/>
                  <wp:docPr id="441" name="Рисунок 441" descr="http://gorod.krd.ru/files/foto/RAL/1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http://gorod.krd.ru/files/foto/RAL/1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72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3701" w:type="dxa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FFFFF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перламутрово-бежевый</w:t>
            </w:r>
          </w:p>
        </w:tc>
      </w:tr>
      <w:tr w:rsidR="00670A9D" w:rsidRPr="00B4705B" w:rsidTr="00B17C50">
        <w:trPr>
          <w:trHeight w:val="464"/>
        </w:trPr>
        <w:tc>
          <w:tcPr>
            <w:tcW w:w="4543" w:type="dxa"/>
            <w:gridSpan w:val="3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0358" cy="493160"/>
                  <wp:effectExtent l="19050" t="0" r="0" b="0"/>
                  <wp:docPr id="442" name="Рисунок 442" descr="http://gorod.krd.ru/files/foto/RAL/1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http://gorod.krd.ru/files/foto/RAL/1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49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4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3701" w:type="dxa"/>
            <w:tcBorders>
              <w:top w:val="single" w:sz="8" w:space="0" w:color="D8DBDD"/>
              <w:left w:val="single" w:sz="8" w:space="0" w:color="D8DBDD"/>
              <w:bottom w:val="single" w:sz="8" w:space="0" w:color="D8DBDD"/>
              <w:right w:val="single" w:sz="8" w:space="0" w:color="D8DBDD"/>
            </w:tcBorders>
            <w:shd w:val="clear" w:color="auto" w:fill="F7F7F7"/>
            <w:tcMar>
              <w:top w:w="209" w:type="dxa"/>
              <w:left w:w="417" w:type="dxa"/>
              <w:bottom w:w="209" w:type="dxa"/>
              <w:right w:w="417" w:type="dxa"/>
            </w:tcMar>
            <w:vAlign w:val="center"/>
            <w:hideMark/>
          </w:tcPr>
          <w:p w:rsidR="00670A9D" w:rsidRPr="00B4705B" w:rsidRDefault="00670A9D" w:rsidP="00B17C50">
            <w:pPr>
              <w:spacing w:line="3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05B">
              <w:rPr>
                <w:rFonts w:ascii="Times New Roman" w:eastAsia="Times New Roman" w:hAnsi="Times New Roman" w:cs="Times New Roman"/>
                <w:sz w:val="24"/>
                <w:szCs w:val="24"/>
              </w:rPr>
              <w:t>перламутрово-золотой</w:t>
            </w:r>
          </w:p>
        </w:tc>
      </w:tr>
    </w:tbl>
    <w:p w:rsidR="00670A9D" w:rsidRPr="00AB5C30" w:rsidRDefault="00670A9D" w:rsidP="00670A9D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A9D" w:rsidRPr="00AB5C30" w:rsidRDefault="00670A9D" w:rsidP="00670A9D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C30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ЖКХ и ТЭК</w:t>
      </w:r>
    </w:p>
    <w:p w:rsidR="00670A9D" w:rsidRPr="00AB5C30" w:rsidRDefault="00670A9D" w:rsidP="00670A9D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Старомышастовского сельского </w:t>
      </w:r>
    </w:p>
    <w:p w:rsidR="00670A9D" w:rsidRPr="00AB5C30" w:rsidRDefault="00670A9D" w:rsidP="00670A9D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Динского района  </w:t>
      </w:r>
      <w:r w:rsidRPr="00AB5C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B5C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B5C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B5C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B5C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AB5C30">
        <w:rPr>
          <w:rFonts w:ascii="Times New Roman" w:hAnsi="Times New Roman" w:cs="Times New Roman"/>
          <w:color w:val="000000" w:themeColor="text1"/>
          <w:sz w:val="28"/>
          <w:szCs w:val="28"/>
        </w:rPr>
        <w:t>Е.И. Копий</w:t>
      </w: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rPr>
          <w:sz w:val="18"/>
          <w:szCs w:val="20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rPr>
          <w:sz w:val="18"/>
          <w:szCs w:val="20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rPr>
          <w:sz w:val="18"/>
          <w:szCs w:val="20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rPr>
          <w:sz w:val="18"/>
          <w:szCs w:val="20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rPr>
          <w:sz w:val="18"/>
          <w:szCs w:val="20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rPr>
          <w:sz w:val="18"/>
          <w:szCs w:val="20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rPr>
          <w:sz w:val="18"/>
          <w:szCs w:val="20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Правилам благоустройства </w:t>
      </w:r>
    </w:p>
    <w:p w:rsidR="00670A9D" w:rsidRDefault="00670A9D" w:rsidP="00670A9D">
      <w:pPr>
        <w:autoSpaceDE w:val="0"/>
        <w:autoSpaceDN w:val="0"/>
        <w:adjustRightInd w:val="0"/>
        <w:spacing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санитарного содержания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Старомышастовского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Динского района </w:t>
      </w:r>
    </w:p>
    <w:p w:rsidR="00670A9D" w:rsidRDefault="00670A9D" w:rsidP="00670A9D">
      <w:pPr>
        <w:autoSpaceDE w:val="0"/>
        <w:autoSpaceDN w:val="0"/>
        <w:adjustRightInd w:val="0"/>
        <w:spacing w:line="240" w:lineRule="auto"/>
        <w:jc w:val="both"/>
        <w:rPr>
          <w:sz w:val="18"/>
          <w:szCs w:val="20"/>
        </w:rPr>
      </w:pPr>
    </w:p>
    <w:p w:rsidR="00670A9D" w:rsidRDefault="00670A9D" w:rsidP="00670A9D">
      <w:pPr>
        <w:spacing w:line="39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C073B">
        <w:rPr>
          <w:rFonts w:ascii="Times New Roman" w:eastAsia="Times New Roman" w:hAnsi="Times New Roman" w:cs="Times New Roman"/>
          <w:sz w:val="28"/>
          <w:szCs w:val="28"/>
        </w:rPr>
        <w:t>Цветовое решение фасадов торговых павильонов</w:t>
      </w:r>
    </w:p>
    <w:p w:rsidR="00670A9D" w:rsidRPr="000C073B" w:rsidRDefault="00670A9D" w:rsidP="00670A9D">
      <w:pPr>
        <w:spacing w:line="396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70A9D" w:rsidRPr="002426B3" w:rsidRDefault="00670A9D" w:rsidP="00670A9D">
      <w:pPr>
        <w:spacing w:line="253" w:lineRule="atLeast"/>
        <w:outlineLvl w:val="2"/>
        <w:rPr>
          <w:rFonts w:ascii="__PTSansBold" w:eastAsia="Times New Roman" w:hAnsi="__PTSansBold" w:cs="Times New Roman"/>
          <w:b/>
          <w:bCs/>
          <w:caps/>
          <w:color w:val="083857"/>
          <w:sz w:val="29"/>
          <w:szCs w:val="29"/>
        </w:rPr>
      </w:pPr>
      <w:r w:rsidRPr="002426B3">
        <w:rPr>
          <w:rFonts w:ascii="__PTSansBold" w:eastAsia="Times New Roman" w:hAnsi="__PTSansBold" w:cs="Times New Roman"/>
          <w:b/>
          <w:bCs/>
          <w:caps/>
          <w:color w:val="083857"/>
          <w:sz w:val="29"/>
          <w:szCs w:val="29"/>
        </w:rPr>
        <w:t>ДО:</w:t>
      </w:r>
    </w:p>
    <w:p w:rsidR="00670A9D" w:rsidRDefault="00670A9D" w:rsidP="00670A9D">
      <w:pPr>
        <w:jc w:val="center"/>
      </w:pPr>
      <w:r>
        <w:rPr>
          <w:noProof/>
        </w:rPr>
        <w:drawing>
          <wp:inline distT="0" distB="0" distL="0" distR="0">
            <wp:extent cx="5940425" cy="838826"/>
            <wp:effectExtent l="19050" t="0" r="3175" b="0"/>
            <wp:docPr id="1" name="Рисунок 1" descr="http://gorod.krd.ru/files/torg_pav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rod.krd.ru/files/torg_pav/1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A9D" w:rsidRDefault="00670A9D" w:rsidP="00670A9D">
      <w:pPr>
        <w:pStyle w:val="3"/>
        <w:numPr>
          <w:ilvl w:val="2"/>
          <w:numId w:val="40"/>
        </w:numPr>
        <w:spacing w:before="0" w:after="0" w:line="253" w:lineRule="atLeast"/>
        <w:rPr>
          <w:rFonts w:ascii="__PTSansBold" w:hAnsi="__PTSansBold"/>
          <w:caps/>
          <w:color w:val="083857"/>
          <w:sz w:val="29"/>
          <w:szCs w:val="29"/>
        </w:rPr>
      </w:pPr>
      <w:r>
        <w:rPr>
          <w:rFonts w:ascii="__PTSansBold" w:hAnsi="__PTSansBold"/>
          <w:caps/>
          <w:color w:val="083857"/>
          <w:sz w:val="29"/>
          <w:szCs w:val="29"/>
        </w:rPr>
        <w:t>ПОСЛЕ:</w:t>
      </w:r>
    </w:p>
    <w:p w:rsidR="00670A9D" w:rsidRDefault="00670A9D" w:rsidP="00670A9D">
      <w:pPr>
        <w:jc w:val="center"/>
      </w:pPr>
      <w:r>
        <w:rPr>
          <w:noProof/>
        </w:rPr>
        <w:drawing>
          <wp:inline distT="0" distB="0" distL="0" distR="0">
            <wp:extent cx="5940425" cy="838826"/>
            <wp:effectExtent l="19050" t="0" r="3175" b="0"/>
            <wp:docPr id="4" name="Рисунок 4" descr="http://gorod.krd.ru/files/torg_pav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rod.krd.ru/files/torg_pav/2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A9D" w:rsidRDefault="00670A9D" w:rsidP="00670A9D">
      <w:pPr>
        <w:pStyle w:val="3"/>
        <w:numPr>
          <w:ilvl w:val="2"/>
          <w:numId w:val="40"/>
        </w:numPr>
        <w:spacing w:before="0" w:after="0" w:line="253" w:lineRule="atLeast"/>
        <w:jc w:val="center"/>
        <w:rPr>
          <w:rFonts w:asciiTheme="minorHAnsi" w:hAnsiTheme="minorHAnsi"/>
          <w:caps/>
          <w:color w:val="083857"/>
          <w:sz w:val="29"/>
          <w:szCs w:val="29"/>
        </w:rPr>
      </w:pPr>
    </w:p>
    <w:p w:rsidR="00670A9D" w:rsidRPr="000C073B" w:rsidRDefault="00670A9D" w:rsidP="00670A9D">
      <w:pPr>
        <w:pStyle w:val="3"/>
        <w:numPr>
          <w:ilvl w:val="2"/>
          <w:numId w:val="40"/>
        </w:numPr>
        <w:spacing w:before="0" w:after="0" w:line="253" w:lineRule="atLeast"/>
        <w:jc w:val="center"/>
        <w:rPr>
          <w:rFonts w:ascii="__PTSansBold" w:hAnsi="__PTSansBold"/>
          <w:caps/>
          <w:sz w:val="29"/>
          <w:szCs w:val="29"/>
        </w:rPr>
      </w:pPr>
      <w:r w:rsidRPr="000C073B">
        <w:rPr>
          <w:rFonts w:ascii="__PTSansBold" w:hAnsi="__PTSansBold"/>
          <w:caps/>
          <w:sz w:val="29"/>
          <w:szCs w:val="29"/>
          <w:bdr w:val="none" w:sz="0" w:space="0" w:color="auto" w:frame="1"/>
        </w:rPr>
        <w:t>ТАБЛИЦА КОЛЕРОВ ЦВЕТОВОГО РЕШЕНИЯ ЭЛЕМЕНТОВ ФАСАДОВ</w:t>
      </w:r>
    </w:p>
    <w:p w:rsidR="00670A9D" w:rsidRDefault="00670A9D" w:rsidP="00670A9D">
      <w:pPr>
        <w:jc w:val="center"/>
      </w:pPr>
    </w:p>
    <w:p w:rsidR="00670A9D" w:rsidRDefault="00670A9D" w:rsidP="00670A9D">
      <w:pPr>
        <w:jc w:val="center"/>
      </w:pPr>
      <w:r>
        <w:rPr>
          <w:noProof/>
        </w:rPr>
        <w:lastRenderedPageBreak/>
        <w:drawing>
          <wp:inline distT="0" distB="0" distL="0" distR="0">
            <wp:extent cx="5940425" cy="2194582"/>
            <wp:effectExtent l="19050" t="0" r="3175" b="0"/>
            <wp:docPr id="7" name="Рисунок 7" descr="http://gorod.krd.ru/files/torg_pav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orod.krd.ru/files/torg_pav/3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94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A9D" w:rsidRDefault="00670A9D" w:rsidP="00670A9D">
      <w:pPr>
        <w:pStyle w:val="af"/>
        <w:spacing w:before="0" w:beforeAutospacing="0" w:after="0" w:afterAutospacing="0" w:line="269" w:lineRule="atLeast"/>
        <w:rPr>
          <w:rStyle w:val="afd"/>
          <w:color w:val="000000"/>
          <w:sz w:val="28"/>
          <w:szCs w:val="28"/>
          <w:bdr w:val="none" w:sz="0" w:space="0" w:color="auto" w:frame="1"/>
        </w:rPr>
      </w:pPr>
    </w:p>
    <w:p w:rsidR="00670A9D" w:rsidRPr="00C6341D" w:rsidRDefault="00670A9D" w:rsidP="00670A9D">
      <w:pPr>
        <w:pStyle w:val="af"/>
        <w:spacing w:before="0" w:beforeAutospacing="0" w:after="0" w:afterAutospacing="0" w:line="269" w:lineRule="atLeast"/>
        <w:rPr>
          <w:color w:val="000000"/>
          <w:sz w:val="28"/>
          <w:szCs w:val="28"/>
        </w:rPr>
      </w:pPr>
      <w:r w:rsidRPr="00C6341D">
        <w:rPr>
          <w:rStyle w:val="afd"/>
          <w:color w:val="000000"/>
          <w:sz w:val="28"/>
          <w:szCs w:val="28"/>
          <w:bdr w:val="none" w:sz="0" w:space="0" w:color="auto" w:frame="1"/>
        </w:rPr>
        <w:t>Примечание:</w:t>
      </w:r>
    </w:p>
    <w:p w:rsidR="00670A9D" w:rsidRPr="0099694F" w:rsidRDefault="00670A9D" w:rsidP="00670A9D">
      <w:pPr>
        <w:pStyle w:val="af"/>
        <w:spacing w:before="0" w:beforeAutospacing="0" w:after="0" w:afterAutospacing="0" w:line="269" w:lineRule="atLeast"/>
        <w:rPr>
          <w:color w:val="000000"/>
          <w:sz w:val="28"/>
          <w:szCs w:val="28"/>
        </w:rPr>
      </w:pPr>
      <w:r w:rsidRPr="00C6341D">
        <w:rPr>
          <w:color w:val="000000"/>
          <w:sz w:val="28"/>
          <w:szCs w:val="28"/>
        </w:rPr>
        <w:t xml:space="preserve">1. Номера колеров приняты по </w:t>
      </w:r>
      <w:proofErr w:type="spellStart"/>
      <w:r w:rsidRPr="00C6341D">
        <w:rPr>
          <w:color w:val="000000"/>
          <w:sz w:val="28"/>
          <w:szCs w:val="28"/>
        </w:rPr>
        <w:t>Caparol</w:t>
      </w:r>
      <w:proofErr w:type="spellEnd"/>
      <w:r w:rsidRPr="00C6341D">
        <w:rPr>
          <w:color w:val="000000"/>
          <w:sz w:val="28"/>
          <w:szCs w:val="28"/>
        </w:rPr>
        <w:t xml:space="preserve"> 3D </w:t>
      </w:r>
      <w:proofErr w:type="spellStart"/>
      <w:r w:rsidRPr="00C6341D">
        <w:rPr>
          <w:color w:val="000000"/>
          <w:sz w:val="28"/>
          <w:szCs w:val="28"/>
        </w:rPr>
        <w:t>Systemplus</w:t>
      </w:r>
      <w:proofErr w:type="spellEnd"/>
      <w:r w:rsidRPr="00C6341D">
        <w:rPr>
          <w:color w:val="000000"/>
          <w:sz w:val="28"/>
          <w:szCs w:val="28"/>
        </w:rPr>
        <w:t xml:space="preserve"> с использованием международной системы обозначения цвета RAL, NCS, PANTO</w:t>
      </w:r>
      <w:r>
        <w:rPr>
          <w:color w:val="000000"/>
          <w:sz w:val="28"/>
          <w:szCs w:val="28"/>
        </w:rPr>
        <w:t>NE.</w:t>
      </w:r>
    </w:p>
    <w:p w:rsidR="00670A9D" w:rsidRPr="00D4270C" w:rsidRDefault="00670A9D" w:rsidP="00670A9D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A9D" w:rsidRPr="00D4270C" w:rsidRDefault="00670A9D" w:rsidP="00670A9D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70C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ЖКХ и ТЭК</w:t>
      </w:r>
    </w:p>
    <w:p w:rsidR="00670A9D" w:rsidRPr="00D4270C" w:rsidRDefault="00670A9D" w:rsidP="00670A9D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Старомышастовского сельского </w:t>
      </w:r>
    </w:p>
    <w:p w:rsidR="00670A9D" w:rsidRDefault="00670A9D" w:rsidP="00670A9D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Динского района  </w:t>
      </w:r>
      <w:r w:rsidRPr="00D427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427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427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427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427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Е.И. Копий</w:t>
      </w:r>
    </w:p>
    <w:p w:rsidR="00670A9D" w:rsidRPr="0099694F" w:rsidRDefault="00670A9D" w:rsidP="00670A9D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1A2A" w:rsidRDefault="00AD1A2A"/>
    <w:sectPr w:rsidR="00AD1A2A" w:rsidSect="00AD1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__PTSans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0264"/>
    <w:multiLevelType w:val="multilevel"/>
    <w:tmpl w:val="CA02678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3836DB0"/>
    <w:multiLevelType w:val="multilevel"/>
    <w:tmpl w:val="7BA27C0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4D16D7E"/>
    <w:multiLevelType w:val="multilevel"/>
    <w:tmpl w:val="66CAC80C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6"/>
      <w:numFmt w:val="decimal"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6D24DDE"/>
    <w:multiLevelType w:val="multilevel"/>
    <w:tmpl w:val="F72CD7D0"/>
    <w:lvl w:ilvl="0">
      <w:start w:val="1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96" w:hanging="9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2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4">
    <w:nsid w:val="0CB373BF"/>
    <w:multiLevelType w:val="multilevel"/>
    <w:tmpl w:val="87E019BC"/>
    <w:lvl w:ilvl="0">
      <w:start w:val="10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56" w:hanging="10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92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5">
    <w:nsid w:val="10955541"/>
    <w:multiLevelType w:val="multilevel"/>
    <w:tmpl w:val="A8183C9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10B702C3"/>
    <w:multiLevelType w:val="multilevel"/>
    <w:tmpl w:val="7D1C217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31254E5"/>
    <w:multiLevelType w:val="hybridMultilevel"/>
    <w:tmpl w:val="1D50F0C4"/>
    <w:lvl w:ilvl="0" w:tplc="F412216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E5052"/>
    <w:multiLevelType w:val="multilevel"/>
    <w:tmpl w:val="5A3066D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75D76F1"/>
    <w:multiLevelType w:val="hybridMultilevel"/>
    <w:tmpl w:val="891C9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C6514"/>
    <w:multiLevelType w:val="hybridMultilevel"/>
    <w:tmpl w:val="732E2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D329E"/>
    <w:multiLevelType w:val="multilevel"/>
    <w:tmpl w:val="3E6C2934"/>
    <w:lvl w:ilvl="0">
      <w:start w:val="10"/>
      <w:numFmt w:val="decimal"/>
      <w:lvlText w:val="%1."/>
      <w:lvlJc w:val="left"/>
      <w:pPr>
        <w:ind w:left="975" w:hanging="975"/>
      </w:pPr>
      <w:rPr>
        <w:rFonts w:eastAsia="Arial" w:hint="default"/>
      </w:rPr>
    </w:lvl>
    <w:lvl w:ilvl="1">
      <w:start w:val="4"/>
      <w:numFmt w:val="decimal"/>
      <w:lvlText w:val="%1.%2."/>
      <w:lvlJc w:val="left"/>
      <w:pPr>
        <w:ind w:left="1329" w:hanging="975"/>
      </w:pPr>
      <w:rPr>
        <w:rFonts w:eastAsia="Arial" w:hint="default"/>
      </w:rPr>
    </w:lvl>
    <w:lvl w:ilvl="2">
      <w:start w:val="44"/>
      <w:numFmt w:val="decimal"/>
      <w:lvlText w:val="%1.%2.%3."/>
      <w:lvlJc w:val="left"/>
      <w:pPr>
        <w:ind w:left="1683" w:hanging="975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Arial" w:hint="default"/>
      </w:rPr>
    </w:lvl>
  </w:abstractNum>
  <w:abstractNum w:abstractNumId="12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20F46EC0"/>
    <w:multiLevelType w:val="multilevel"/>
    <w:tmpl w:val="DABE4D9A"/>
    <w:lvl w:ilvl="0">
      <w:start w:val="10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7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3" w:hanging="97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3CA241C"/>
    <w:multiLevelType w:val="multilevel"/>
    <w:tmpl w:val="1FF0BF4A"/>
    <w:lvl w:ilvl="0">
      <w:start w:val="10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75" w:hanging="97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3CA45CA"/>
    <w:multiLevelType w:val="multilevel"/>
    <w:tmpl w:val="0F266868"/>
    <w:lvl w:ilvl="0">
      <w:start w:val="1"/>
      <w:numFmt w:val="decimal"/>
      <w:lvlText w:val="%1."/>
      <w:lvlJc w:val="left"/>
      <w:pPr>
        <w:ind w:left="450" w:firstLine="0"/>
      </w:pPr>
      <w:rPr>
        <w:b/>
      </w:rPr>
    </w:lvl>
    <w:lvl w:ilvl="1">
      <w:start w:val="1"/>
      <w:numFmt w:val="decimal"/>
      <w:lvlText w:val="%1.%2."/>
      <w:lvlJc w:val="left"/>
      <w:pPr>
        <w:ind w:left="-1275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16">
    <w:nsid w:val="25817381"/>
    <w:multiLevelType w:val="multilevel"/>
    <w:tmpl w:val="E9C0FC0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2BEC473E"/>
    <w:multiLevelType w:val="multilevel"/>
    <w:tmpl w:val="A87084C0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C602D93"/>
    <w:multiLevelType w:val="hybridMultilevel"/>
    <w:tmpl w:val="34CE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99355A"/>
    <w:multiLevelType w:val="multilevel"/>
    <w:tmpl w:val="15A0E6DE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11D61CD"/>
    <w:multiLevelType w:val="multilevel"/>
    <w:tmpl w:val="9B4A0D1E"/>
    <w:lvl w:ilvl="0">
      <w:start w:val="10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75" w:hanging="97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5037AB3"/>
    <w:multiLevelType w:val="multilevel"/>
    <w:tmpl w:val="0A944CD8"/>
    <w:lvl w:ilvl="0"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2">
    <w:nsid w:val="356761E7"/>
    <w:multiLevelType w:val="multilevel"/>
    <w:tmpl w:val="7324A98A"/>
    <w:lvl w:ilvl="0">
      <w:start w:val="10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36B4653E"/>
    <w:multiLevelType w:val="hybridMultilevel"/>
    <w:tmpl w:val="BCACA220"/>
    <w:lvl w:ilvl="0" w:tplc="C2DC277A">
      <w:start w:val="8011"/>
      <w:numFmt w:val="decimal"/>
      <w:lvlText w:val="%1"/>
      <w:lvlJc w:val="left"/>
      <w:pPr>
        <w:ind w:left="14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>
    <w:nsid w:val="392A4B2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5">
    <w:nsid w:val="3944132C"/>
    <w:multiLevelType w:val="hybridMultilevel"/>
    <w:tmpl w:val="891C9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796D7E"/>
    <w:multiLevelType w:val="multilevel"/>
    <w:tmpl w:val="A8F67B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D19314E"/>
    <w:multiLevelType w:val="multilevel"/>
    <w:tmpl w:val="75CA431C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423F2BFF"/>
    <w:multiLevelType w:val="multilevel"/>
    <w:tmpl w:val="47224F42"/>
    <w:lvl w:ilvl="0">
      <w:start w:val="10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44576EC2"/>
    <w:multiLevelType w:val="hybridMultilevel"/>
    <w:tmpl w:val="0BB8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9D5E31"/>
    <w:multiLevelType w:val="hybridMultilevel"/>
    <w:tmpl w:val="891C9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A63F3A"/>
    <w:multiLevelType w:val="multilevel"/>
    <w:tmpl w:val="8960907A"/>
    <w:lvl w:ilvl="0">
      <w:start w:val="10"/>
      <w:numFmt w:val="decimal"/>
      <w:lvlText w:val="%1."/>
      <w:lvlJc w:val="left"/>
      <w:pPr>
        <w:ind w:left="960" w:hanging="960"/>
      </w:pPr>
      <w:rPr>
        <w:rFonts w:eastAsia="Arial" w:hint="default"/>
      </w:rPr>
    </w:lvl>
    <w:lvl w:ilvl="1">
      <w:start w:val="4"/>
      <w:numFmt w:val="decimal"/>
      <w:lvlText w:val="%1.%2."/>
      <w:lvlJc w:val="left"/>
      <w:pPr>
        <w:ind w:left="960" w:hanging="960"/>
      </w:pPr>
      <w:rPr>
        <w:rFonts w:eastAsia="Arial" w:hint="default"/>
      </w:rPr>
    </w:lvl>
    <w:lvl w:ilvl="2">
      <w:start w:val="46"/>
      <w:numFmt w:val="decimal"/>
      <w:lvlText w:val="%1.%2.%3."/>
      <w:lvlJc w:val="left"/>
      <w:pPr>
        <w:ind w:left="960" w:hanging="96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</w:rPr>
    </w:lvl>
  </w:abstractNum>
  <w:abstractNum w:abstractNumId="32">
    <w:nsid w:val="4DA166DC"/>
    <w:multiLevelType w:val="multilevel"/>
    <w:tmpl w:val="C8A27F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006E67"/>
    <w:multiLevelType w:val="multilevel"/>
    <w:tmpl w:val="89FE548E"/>
    <w:lvl w:ilvl="0">
      <w:start w:val="10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542A15A7"/>
    <w:multiLevelType w:val="multilevel"/>
    <w:tmpl w:val="B9A0ABC8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923312"/>
    <w:multiLevelType w:val="multilevel"/>
    <w:tmpl w:val="79B20432"/>
    <w:lvl w:ilvl="0">
      <w:start w:val="10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56" w:hanging="10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92" w:hanging="10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6">
    <w:nsid w:val="5AA65EB5"/>
    <w:multiLevelType w:val="multilevel"/>
    <w:tmpl w:val="010689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5AF76E21"/>
    <w:multiLevelType w:val="multilevel"/>
    <w:tmpl w:val="927AD918"/>
    <w:lvl w:ilvl="0">
      <w:start w:val="10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>
    <w:nsid w:val="5CC829A4"/>
    <w:multiLevelType w:val="multilevel"/>
    <w:tmpl w:val="6F125D36"/>
    <w:lvl w:ilvl="0">
      <w:start w:val="10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5E9961BA"/>
    <w:multiLevelType w:val="multilevel"/>
    <w:tmpl w:val="5A7EE5A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>
    <w:nsid w:val="63D51EBD"/>
    <w:multiLevelType w:val="multilevel"/>
    <w:tmpl w:val="DC3ECB8E"/>
    <w:lvl w:ilvl="0">
      <w:start w:val="10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7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183014D"/>
    <w:multiLevelType w:val="hybridMultilevel"/>
    <w:tmpl w:val="23F8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DA2572"/>
    <w:multiLevelType w:val="hybridMultilevel"/>
    <w:tmpl w:val="7C5094CC"/>
    <w:lvl w:ilvl="0" w:tplc="E6C25D3E">
      <w:start w:val="8028"/>
      <w:numFmt w:val="decimal"/>
      <w:lvlText w:val="%1"/>
      <w:lvlJc w:val="left"/>
      <w:pPr>
        <w:ind w:left="14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3">
    <w:nsid w:val="75E8205E"/>
    <w:multiLevelType w:val="multilevel"/>
    <w:tmpl w:val="EB50DD78"/>
    <w:lvl w:ilvl="0">
      <w:start w:val="1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44">
    <w:nsid w:val="7F937DB8"/>
    <w:multiLevelType w:val="multilevel"/>
    <w:tmpl w:val="AC386F38"/>
    <w:lvl w:ilvl="0">
      <w:start w:val="9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5"/>
  </w:num>
  <w:num w:numId="2">
    <w:abstractNumId w:val="24"/>
  </w:num>
  <w:num w:numId="3">
    <w:abstractNumId w:val="7"/>
  </w:num>
  <w:num w:numId="4">
    <w:abstractNumId w:val="0"/>
  </w:num>
  <w:num w:numId="5">
    <w:abstractNumId w:val="16"/>
  </w:num>
  <w:num w:numId="6">
    <w:abstractNumId w:val="5"/>
  </w:num>
  <w:num w:numId="7">
    <w:abstractNumId w:val="34"/>
  </w:num>
  <w:num w:numId="8">
    <w:abstractNumId w:val="19"/>
  </w:num>
  <w:num w:numId="9">
    <w:abstractNumId w:val="1"/>
  </w:num>
  <w:num w:numId="10">
    <w:abstractNumId w:val="17"/>
  </w:num>
  <w:num w:numId="11">
    <w:abstractNumId w:val="36"/>
  </w:num>
  <w:num w:numId="12">
    <w:abstractNumId w:val="6"/>
  </w:num>
  <w:num w:numId="13">
    <w:abstractNumId w:val="44"/>
  </w:num>
  <w:num w:numId="14">
    <w:abstractNumId w:val="32"/>
  </w:num>
  <w:num w:numId="15">
    <w:abstractNumId w:val="39"/>
  </w:num>
  <w:num w:numId="16">
    <w:abstractNumId w:val="31"/>
  </w:num>
  <w:num w:numId="17">
    <w:abstractNumId w:val="22"/>
  </w:num>
  <w:num w:numId="18">
    <w:abstractNumId w:val="42"/>
  </w:num>
  <w:num w:numId="19">
    <w:abstractNumId w:val="23"/>
  </w:num>
  <w:num w:numId="20">
    <w:abstractNumId w:val="8"/>
  </w:num>
  <w:num w:numId="21">
    <w:abstractNumId w:val="14"/>
  </w:num>
  <w:num w:numId="22">
    <w:abstractNumId w:val="38"/>
  </w:num>
  <w:num w:numId="23">
    <w:abstractNumId w:val="20"/>
  </w:num>
  <w:num w:numId="24">
    <w:abstractNumId w:val="43"/>
  </w:num>
  <w:num w:numId="25">
    <w:abstractNumId w:val="29"/>
  </w:num>
  <w:num w:numId="26">
    <w:abstractNumId w:val="41"/>
  </w:num>
  <w:num w:numId="27">
    <w:abstractNumId w:val="10"/>
  </w:num>
  <w:num w:numId="28">
    <w:abstractNumId w:val="25"/>
  </w:num>
  <w:num w:numId="29">
    <w:abstractNumId w:val="30"/>
  </w:num>
  <w:num w:numId="30">
    <w:abstractNumId w:val="9"/>
  </w:num>
  <w:num w:numId="31">
    <w:abstractNumId w:val="18"/>
  </w:num>
  <w:num w:numId="32">
    <w:abstractNumId w:val="21"/>
  </w:num>
  <w:num w:numId="33">
    <w:abstractNumId w:val="4"/>
  </w:num>
  <w:num w:numId="34">
    <w:abstractNumId w:val="28"/>
  </w:num>
  <w:num w:numId="35">
    <w:abstractNumId w:val="33"/>
  </w:num>
  <w:num w:numId="36">
    <w:abstractNumId w:val="27"/>
  </w:num>
  <w:num w:numId="37">
    <w:abstractNumId w:val="11"/>
  </w:num>
  <w:num w:numId="38">
    <w:abstractNumId w:val="13"/>
  </w:num>
  <w:num w:numId="39">
    <w:abstractNumId w:val="40"/>
  </w:num>
  <w:num w:numId="40">
    <w:abstractNumId w:val="37"/>
  </w:num>
  <w:num w:numId="41">
    <w:abstractNumId w:val="26"/>
  </w:num>
  <w:num w:numId="42">
    <w:abstractNumId w:val="3"/>
  </w:num>
  <w:num w:numId="43">
    <w:abstractNumId w:val="35"/>
  </w:num>
  <w:num w:numId="44">
    <w:abstractNumId w:val="12"/>
    <w:lvlOverride w:ilvl="0">
      <w:startOverride w:val="1"/>
    </w:lvlOverride>
  </w:num>
  <w:num w:numId="4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A9D"/>
    <w:rsid w:val="003C4980"/>
    <w:rsid w:val="00432D86"/>
    <w:rsid w:val="004B6E87"/>
    <w:rsid w:val="00574CF0"/>
    <w:rsid w:val="00590AA0"/>
    <w:rsid w:val="00670A9D"/>
    <w:rsid w:val="0070035B"/>
    <w:rsid w:val="00A02BFF"/>
    <w:rsid w:val="00AD1A2A"/>
    <w:rsid w:val="00AE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0A9D"/>
    <w:pPr>
      <w:spacing w:line="276" w:lineRule="auto"/>
      <w:jc w:val="left"/>
    </w:pPr>
    <w:rPr>
      <w:rFonts w:ascii="Arial" w:eastAsia="Arial" w:hAnsi="Arial" w:cs="Arial"/>
      <w:color w:val="000000"/>
      <w:lang w:eastAsia="ru-RU"/>
    </w:rPr>
  </w:style>
  <w:style w:type="paragraph" w:styleId="1">
    <w:name w:val="heading 1"/>
    <w:basedOn w:val="a"/>
    <w:next w:val="a"/>
    <w:link w:val="10"/>
    <w:rsid w:val="00670A9D"/>
    <w:pPr>
      <w:keepNext/>
      <w:keepLines/>
      <w:numPr>
        <w:numId w:val="2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rsid w:val="00670A9D"/>
    <w:pPr>
      <w:keepNext/>
      <w:keepLines/>
      <w:numPr>
        <w:ilvl w:val="1"/>
        <w:numId w:val="2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rsid w:val="00670A9D"/>
    <w:pPr>
      <w:keepNext/>
      <w:keepLines/>
      <w:numPr>
        <w:ilvl w:val="2"/>
        <w:numId w:val="2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670A9D"/>
    <w:pPr>
      <w:keepNext/>
      <w:keepLines/>
      <w:numPr>
        <w:ilvl w:val="3"/>
        <w:numId w:val="2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670A9D"/>
    <w:pPr>
      <w:keepNext/>
      <w:keepLines/>
      <w:numPr>
        <w:ilvl w:val="4"/>
        <w:numId w:val="2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rsid w:val="00670A9D"/>
    <w:pPr>
      <w:keepNext/>
      <w:keepLines/>
      <w:numPr>
        <w:ilvl w:val="5"/>
        <w:numId w:val="2"/>
      </w:numPr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670A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A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A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0A9D"/>
    <w:rPr>
      <w:rFonts w:ascii="Arial" w:eastAsia="Arial" w:hAnsi="Arial" w:cs="Arial"/>
      <w:color w:val="000000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670A9D"/>
    <w:rPr>
      <w:rFonts w:ascii="Arial" w:eastAsia="Arial" w:hAnsi="Arial" w:cs="Arial"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70A9D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70A9D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70A9D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rsid w:val="00670A9D"/>
    <w:rPr>
      <w:rFonts w:ascii="Arial" w:eastAsia="Arial" w:hAnsi="Arial" w:cs="Arial"/>
      <w:i/>
      <w:color w:val="66666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70A9D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70A9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70A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table" w:customStyle="1" w:styleId="TableNormal">
    <w:name w:val="Table Normal"/>
    <w:rsid w:val="00670A9D"/>
    <w:pPr>
      <w:spacing w:line="276" w:lineRule="auto"/>
      <w:jc w:val="left"/>
    </w:pPr>
    <w:rPr>
      <w:rFonts w:ascii="Arial" w:eastAsia="Arial" w:hAnsi="Arial" w:cs="Arial"/>
      <w:color w:val="00000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670A9D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ние Знак"/>
    <w:basedOn w:val="a0"/>
    <w:link w:val="a3"/>
    <w:rsid w:val="00670A9D"/>
    <w:rPr>
      <w:rFonts w:ascii="Arial" w:eastAsia="Arial" w:hAnsi="Arial" w:cs="Arial"/>
      <w:color w:val="000000"/>
      <w:sz w:val="52"/>
      <w:szCs w:val="52"/>
      <w:lang w:eastAsia="ru-RU"/>
    </w:rPr>
  </w:style>
  <w:style w:type="paragraph" w:styleId="a5">
    <w:name w:val="Subtitle"/>
    <w:basedOn w:val="a"/>
    <w:next w:val="a"/>
    <w:link w:val="a6"/>
    <w:rsid w:val="00670A9D"/>
    <w:pPr>
      <w:keepNext/>
      <w:keepLines/>
      <w:spacing w:after="320"/>
    </w:pPr>
    <w:rPr>
      <w:i/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rsid w:val="00670A9D"/>
    <w:rPr>
      <w:rFonts w:ascii="Arial" w:eastAsia="Arial" w:hAnsi="Arial" w:cs="Arial"/>
      <w:i/>
      <w:color w:val="666666"/>
      <w:sz w:val="30"/>
      <w:szCs w:val="30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670A9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70A9D"/>
    <w:rPr>
      <w:rFonts w:ascii="Arial" w:eastAsia="Arial" w:hAnsi="Arial" w:cs="Arial"/>
      <w:color w:val="000000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670A9D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670A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70A9D"/>
    <w:rPr>
      <w:rFonts w:ascii="Segoe UI" w:eastAsia="Arial" w:hAnsi="Segoe UI" w:cs="Segoe UI"/>
      <w:color w:val="000000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670A9D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670A9D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70A9D"/>
    <w:pPr>
      <w:spacing w:after="100" w:line="259" w:lineRule="auto"/>
      <w:ind w:left="220"/>
    </w:pPr>
    <w:rPr>
      <w:rFonts w:asciiTheme="minorHAnsi" w:eastAsiaTheme="minorEastAsia" w:hAnsiTheme="minorHAnsi" w:cs="Times New Roman"/>
      <w:color w:val="auto"/>
    </w:rPr>
  </w:style>
  <w:style w:type="paragraph" w:styleId="11">
    <w:name w:val="toc 1"/>
    <w:basedOn w:val="a"/>
    <w:next w:val="a"/>
    <w:autoRedefine/>
    <w:uiPriority w:val="39"/>
    <w:unhideWhenUsed/>
    <w:rsid w:val="00670A9D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Theme="minorHAnsi" w:eastAsiaTheme="minorEastAsia" w:hAnsiTheme="minorHAnsi" w:cs="Times New Roman"/>
      <w:color w:val="auto"/>
    </w:rPr>
  </w:style>
  <w:style w:type="paragraph" w:styleId="31">
    <w:name w:val="toc 3"/>
    <w:basedOn w:val="a"/>
    <w:next w:val="a"/>
    <w:autoRedefine/>
    <w:uiPriority w:val="39"/>
    <w:unhideWhenUsed/>
    <w:rsid w:val="00670A9D"/>
    <w:pPr>
      <w:spacing w:after="100" w:line="259" w:lineRule="auto"/>
      <w:ind w:left="440"/>
    </w:pPr>
    <w:rPr>
      <w:rFonts w:asciiTheme="minorHAnsi" w:eastAsiaTheme="minorEastAsia" w:hAnsiTheme="minorHAnsi" w:cs="Times New Roman"/>
      <w:color w:val="auto"/>
    </w:rPr>
  </w:style>
  <w:style w:type="character" w:styleId="ae">
    <w:name w:val="Hyperlink"/>
    <w:basedOn w:val="a0"/>
    <w:uiPriority w:val="99"/>
    <w:unhideWhenUsed/>
    <w:rsid w:val="00670A9D"/>
    <w:rPr>
      <w:color w:val="0000FF" w:themeColor="hyperlink"/>
      <w:u w:val="single"/>
    </w:rPr>
  </w:style>
  <w:style w:type="paragraph" w:styleId="af">
    <w:name w:val="Normal (Web)"/>
    <w:basedOn w:val="a"/>
    <w:uiPriority w:val="99"/>
    <w:unhideWhenUsed/>
    <w:rsid w:val="0067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670A9D"/>
    <w:rPr>
      <w:b/>
      <w:bCs/>
    </w:rPr>
  </w:style>
  <w:style w:type="character" w:customStyle="1" w:styleId="af1">
    <w:name w:val="Тема примечания Знак"/>
    <w:basedOn w:val="a8"/>
    <w:link w:val="af0"/>
    <w:uiPriority w:val="99"/>
    <w:semiHidden/>
    <w:rsid w:val="00670A9D"/>
    <w:rPr>
      <w:b/>
      <w:bCs/>
    </w:rPr>
  </w:style>
  <w:style w:type="paragraph" w:customStyle="1" w:styleId="gmail-msolistparagraph">
    <w:name w:val="gmail-msolistparagraph"/>
    <w:basedOn w:val="a"/>
    <w:rsid w:val="00670A9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670A9D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70A9D"/>
    <w:rPr>
      <w:rFonts w:ascii="Arial" w:eastAsia="Arial" w:hAnsi="Arial" w:cs="Arial"/>
      <w:color w:val="000000"/>
      <w:lang w:eastAsia="ru-RU"/>
    </w:rPr>
  </w:style>
  <w:style w:type="paragraph" w:styleId="af4">
    <w:name w:val="footer"/>
    <w:basedOn w:val="a"/>
    <w:link w:val="af5"/>
    <w:uiPriority w:val="99"/>
    <w:unhideWhenUsed/>
    <w:rsid w:val="00670A9D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70A9D"/>
    <w:rPr>
      <w:rFonts w:ascii="Arial" w:eastAsia="Arial" w:hAnsi="Arial" w:cs="Arial"/>
      <w:color w:val="000000"/>
      <w:lang w:eastAsia="ru-RU"/>
    </w:rPr>
  </w:style>
  <w:style w:type="paragraph" w:styleId="af6">
    <w:name w:val="Revision"/>
    <w:hidden/>
    <w:uiPriority w:val="99"/>
    <w:semiHidden/>
    <w:rsid w:val="00670A9D"/>
    <w:pPr>
      <w:jc w:val="left"/>
    </w:pPr>
    <w:rPr>
      <w:rFonts w:ascii="Arial" w:eastAsia="Arial" w:hAnsi="Arial" w:cs="Arial"/>
      <w:color w:val="000000"/>
      <w:lang w:eastAsia="ru-RU"/>
    </w:rPr>
  </w:style>
  <w:style w:type="paragraph" w:styleId="af7">
    <w:name w:val="No Spacing"/>
    <w:uiPriority w:val="1"/>
    <w:qFormat/>
    <w:rsid w:val="00670A9D"/>
    <w:pPr>
      <w:jc w:val="left"/>
    </w:pPr>
    <w:rPr>
      <w:rFonts w:ascii="Arial" w:eastAsia="Arial" w:hAnsi="Arial" w:cs="Arial"/>
      <w:color w:val="000000"/>
      <w:lang w:eastAsia="ru-RU"/>
    </w:rPr>
  </w:style>
  <w:style w:type="character" w:styleId="af8">
    <w:name w:val="Emphasis"/>
    <w:basedOn w:val="a0"/>
    <w:uiPriority w:val="20"/>
    <w:qFormat/>
    <w:rsid w:val="00670A9D"/>
    <w:rPr>
      <w:i/>
      <w:iCs/>
    </w:rPr>
  </w:style>
  <w:style w:type="character" w:customStyle="1" w:styleId="af9">
    <w:name w:val="Гипертекстовая ссылка"/>
    <w:basedOn w:val="a0"/>
    <w:rsid w:val="00670A9D"/>
    <w:rPr>
      <w:b/>
      <w:bCs/>
      <w:color w:val="008000"/>
    </w:rPr>
  </w:style>
  <w:style w:type="character" w:customStyle="1" w:styleId="afa">
    <w:name w:val="Цветовое выделение"/>
    <w:rsid w:val="00670A9D"/>
    <w:rPr>
      <w:b/>
      <w:bCs/>
      <w:color w:val="000080"/>
    </w:rPr>
  </w:style>
  <w:style w:type="paragraph" w:styleId="22">
    <w:name w:val="Quote"/>
    <w:basedOn w:val="a"/>
    <w:next w:val="a"/>
    <w:link w:val="23"/>
    <w:uiPriority w:val="29"/>
    <w:qFormat/>
    <w:rsid w:val="00670A9D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670A9D"/>
    <w:rPr>
      <w:rFonts w:ascii="Arial" w:eastAsia="Arial" w:hAnsi="Arial" w:cs="Arial"/>
      <w:i/>
      <w:iCs/>
      <w:color w:val="000000" w:themeColor="text1"/>
      <w:lang w:eastAsia="ru-RU"/>
    </w:rPr>
  </w:style>
  <w:style w:type="character" w:styleId="afb">
    <w:name w:val="Subtle Emphasis"/>
    <w:basedOn w:val="a0"/>
    <w:uiPriority w:val="19"/>
    <w:qFormat/>
    <w:rsid w:val="00670A9D"/>
    <w:rPr>
      <w:i/>
      <w:iCs/>
      <w:color w:val="808080" w:themeColor="text1" w:themeTint="7F"/>
    </w:rPr>
  </w:style>
  <w:style w:type="table" w:styleId="afc">
    <w:name w:val="Table Grid"/>
    <w:basedOn w:val="a1"/>
    <w:uiPriority w:val="59"/>
    <w:rsid w:val="00670A9D"/>
    <w:pPr>
      <w:jc w:val="left"/>
    </w:pPr>
    <w:rPr>
      <w:rFonts w:ascii="Arial" w:eastAsia="Arial" w:hAnsi="Arial" w:cs="Arial"/>
      <w:color w:val="00000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basedOn w:val="a0"/>
    <w:uiPriority w:val="22"/>
    <w:qFormat/>
    <w:rsid w:val="00670A9D"/>
    <w:rPr>
      <w:b/>
      <w:bCs/>
    </w:rPr>
  </w:style>
  <w:style w:type="character" w:customStyle="1" w:styleId="apple-converted-space">
    <w:name w:val="apple-converted-space"/>
    <w:basedOn w:val="a0"/>
    <w:rsid w:val="00670A9D"/>
  </w:style>
  <w:style w:type="character" w:customStyle="1" w:styleId="afe">
    <w:name w:val="Текст Знак"/>
    <w:basedOn w:val="a0"/>
    <w:link w:val="aff"/>
    <w:semiHidden/>
    <w:rsid w:val="00670A9D"/>
    <w:rPr>
      <w:rFonts w:ascii="Courier New" w:eastAsia="Times New Roman" w:hAnsi="Courier New" w:cs="Courier New"/>
      <w:sz w:val="20"/>
      <w:szCs w:val="20"/>
    </w:rPr>
  </w:style>
  <w:style w:type="paragraph" w:styleId="aff">
    <w:name w:val="Plain Text"/>
    <w:basedOn w:val="a"/>
    <w:link w:val="afe"/>
    <w:semiHidden/>
    <w:unhideWhenUsed/>
    <w:rsid w:val="00670A9D"/>
    <w:pPr>
      <w:spacing w:line="240" w:lineRule="auto"/>
    </w:pPr>
    <w:rPr>
      <w:rFonts w:ascii="Courier New" w:eastAsia="Times New Roman" w:hAnsi="Courier New" w:cs="Courier New"/>
      <w:color w:val="auto"/>
      <w:sz w:val="20"/>
      <w:szCs w:val="20"/>
      <w:lang w:eastAsia="en-US"/>
    </w:rPr>
  </w:style>
  <w:style w:type="character" w:customStyle="1" w:styleId="12">
    <w:name w:val="Текст Знак1"/>
    <w:basedOn w:val="a0"/>
    <w:link w:val="aff"/>
    <w:uiPriority w:val="99"/>
    <w:semiHidden/>
    <w:rsid w:val="00670A9D"/>
    <w:rPr>
      <w:rFonts w:ascii="Consolas" w:eastAsia="Arial" w:hAnsi="Consolas" w:cs="Consolas"/>
      <w:color w:val="000000"/>
      <w:sz w:val="21"/>
      <w:szCs w:val="21"/>
      <w:lang w:eastAsia="ru-RU"/>
    </w:rPr>
  </w:style>
  <w:style w:type="paragraph" w:customStyle="1" w:styleId="aff0">
    <w:name w:val="Нормальный (таблица)"/>
    <w:basedOn w:val="a"/>
    <w:next w:val="a"/>
    <w:rsid w:val="00670A9D"/>
    <w:pPr>
      <w:widowControl w:val="0"/>
      <w:autoSpaceDE w:val="0"/>
      <w:autoSpaceDN w:val="0"/>
      <w:adjustRightInd w:val="0"/>
      <w:spacing w:line="240" w:lineRule="auto"/>
      <w:jc w:val="both"/>
    </w:pPr>
    <w:rPr>
      <w:rFonts w:eastAsia="Times New Roman"/>
      <w:color w:val="auto"/>
      <w:sz w:val="24"/>
      <w:szCs w:val="24"/>
    </w:rPr>
  </w:style>
  <w:style w:type="paragraph" w:customStyle="1" w:styleId="aff1">
    <w:name w:val="Прижатый влево"/>
    <w:basedOn w:val="a"/>
    <w:next w:val="a"/>
    <w:rsid w:val="00670A9D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8" Type="http://schemas.openxmlformats.org/officeDocument/2006/relationships/image" Target="media/image4.jpeg"/><Relationship Id="rId51" Type="http://schemas.openxmlformats.org/officeDocument/2006/relationships/image" Target="media/image4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1549</Words>
  <Characters>8834</Characters>
  <Application>Microsoft Office Word</Application>
  <DocSecurity>0</DocSecurity>
  <Lines>73</Lines>
  <Paragraphs>20</Paragraphs>
  <ScaleCrop>false</ScaleCrop>
  <Company/>
  <LinksUpToDate>false</LinksUpToDate>
  <CharactersWithSpaces>10363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2020-11-27T08:02:00Z</dcterms:created>
  <dcterms:modified xsi:type="dcterms:W3CDTF">2020-11-27T08:02:00Z</dcterms:modified>
</cp:coreProperties>
</file>